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CDEAD3" w14:textId="77777777" w:rsidR="00B46E0A" w:rsidRDefault="00074E57">
      <w:pPr>
        <w:pStyle w:val="Nagwek1"/>
        <w:keepLines w:val="0"/>
        <w:widowControl w:val="0"/>
        <w:spacing w:before="0" w:after="0" w:line="240" w:lineRule="auto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KARTA KURSU</w:t>
      </w:r>
    </w:p>
    <w:p w14:paraId="6954A9B8" w14:textId="77777777" w:rsidR="00F31D5B" w:rsidRPr="00F31D5B" w:rsidRDefault="00F31D5B" w:rsidP="00F31D5B"/>
    <w:p w14:paraId="4BE24339" w14:textId="4B557EC7" w:rsidR="00F31D5B" w:rsidRPr="00F31D5B" w:rsidRDefault="00F31D5B" w:rsidP="00F31D5B">
      <w:pPr>
        <w:widowControl w:val="0"/>
        <w:suppressAutoHyphens/>
        <w:autoSpaceDN w:val="0"/>
        <w:spacing w:line="240" w:lineRule="auto"/>
        <w:jc w:val="center"/>
        <w:textAlignment w:val="baseline"/>
        <w:rPr>
          <w:rFonts w:eastAsia="Times New Roman"/>
          <w:b/>
          <w:bCs/>
          <w:lang w:val="pl-PL"/>
        </w:rPr>
      </w:pPr>
      <w:r w:rsidRPr="00F31D5B">
        <w:rPr>
          <w:rFonts w:eastAsia="Times New Roman"/>
          <w:b/>
          <w:bCs/>
          <w:lang w:val="pl-PL"/>
        </w:rPr>
        <w:t>L</w:t>
      </w:r>
      <w:r>
        <w:rPr>
          <w:rFonts w:eastAsia="Times New Roman"/>
          <w:b/>
          <w:bCs/>
          <w:lang w:val="pl-PL"/>
        </w:rPr>
        <w:t>INGWISTYKA KLINICZNA</w:t>
      </w:r>
    </w:p>
    <w:p w14:paraId="5526D030" w14:textId="77777777" w:rsidR="00F31D5B" w:rsidRPr="00F31D5B" w:rsidRDefault="00F31D5B" w:rsidP="00F31D5B">
      <w:pPr>
        <w:widowControl w:val="0"/>
        <w:suppressAutoHyphens/>
        <w:autoSpaceDN w:val="0"/>
        <w:spacing w:line="240" w:lineRule="auto"/>
        <w:jc w:val="center"/>
        <w:textAlignment w:val="baseline"/>
        <w:rPr>
          <w:rFonts w:eastAsia="Times New Roman"/>
          <w:b/>
          <w:bCs/>
          <w:lang w:val="pl-PL"/>
        </w:rPr>
      </w:pPr>
      <w:r w:rsidRPr="00F31D5B">
        <w:rPr>
          <w:rFonts w:eastAsia="Times New Roman"/>
          <w:b/>
          <w:bCs/>
          <w:lang w:val="pl-PL"/>
        </w:rPr>
        <w:t>Studia I stopnia, semestr 2</w:t>
      </w:r>
    </w:p>
    <w:p w14:paraId="503D7151" w14:textId="77777777" w:rsidR="00F31D5B" w:rsidRPr="00F31D5B" w:rsidRDefault="00F31D5B" w:rsidP="00F31D5B">
      <w:pPr>
        <w:widowControl w:val="0"/>
        <w:suppressAutoHyphens/>
        <w:autoSpaceDN w:val="0"/>
        <w:spacing w:line="240" w:lineRule="auto"/>
        <w:jc w:val="center"/>
        <w:textAlignment w:val="baseline"/>
        <w:rPr>
          <w:rFonts w:eastAsia="Times New Roman"/>
          <w:b/>
          <w:lang w:val="pl-PL"/>
        </w:rPr>
      </w:pPr>
      <w:r w:rsidRPr="00F31D5B">
        <w:rPr>
          <w:rFonts w:eastAsia="Times New Roman"/>
          <w:b/>
          <w:lang w:val="pl-PL"/>
        </w:rPr>
        <w:t>Studia stacjonarne</w:t>
      </w:r>
    </w:p>
    <w:p w14:paraId="3CFF2649" w14:textId="77777777" w:rsidR="00F31D5B" w:rsidRPr="00F31D5B" w:rsidRDefault="00F31D5B" w:rsidP="00F31D5B">
      <w:pPr>
        <w:widowControl w:val="0"/>
        <w:suppressAutoHyphens/>
        <w:autoSpaceDE w:val="0"/>
        <w:autoSpaceDN w:val="0"/>
        <w:spacing w:line="240" w:lineRule="auto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val="pl-PL"/>
        </w:rPr>
      </w:pPr>
    </w:p>
    <w:p w14:paraId="751D43F1" w14:textId="77777777" w:rsidR="00F31D5B" w:rsidRPr="00F31D5B" w:rsidRDefault="00F31D5B" w:rsidP="00F31D5B"/>
    <w:p w14:paraId="35B6746C" w14:textId="77777777" w:rsidR="00B46E0A" w:rsidRDefault="00B46E0A">
      <w:pPr>
        <w:widowControl w:val="0"/>
        <w:spacing w:line="240" w:lineRule="auto"/>
        <w:jc w:val="center"/>
      </w:pPr>
    </w:p>
    <w:tbl>
      <w:tblPr>
        <w:tblStyle w:val="a"/>
        <w:tblW w:w="9640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7655"/>
      </w:tblGrid>
      <w:tr w:rsidR="00B46E0A" w14:paraId="4524AFA3" w14:textId="77777777">
        <w:trPr>
          <w:trHeight w:val="395"/>
        </w:trPr>
        <w:tc>
          <w:tcPr>
            <w:tcW w:w="1985" w:type="dxa"/>
            <w:shd w:val="clear" w:color="auto" w:fill="DBE5F1"/>
            <w:vAlign w:val="center"/>
          </w:tcPr>
          <w:p w14:paraId="339D2FEC" w14:textId="77777777" w:rsidR="00B46E0A" w:rsidRDefault="00074E57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Nazwa</w:t>
            </w:r>
          </w:p>
        </w:tc>
        <w:tc>
          <w:tcPr>
            <w:tcW w:w="7655" w:type="dxa"/>
            <w:vAlign w:val="center"/>
          </w:tcPr>
          <w:p w14:paraId="30443EA9" w14:textId="77777777" w:rsidR="00B46E0A" w:rsidRDefault="00074E57">
            <w:pPr>
              <w:widowControl w:val="0"/>
              <w:spacing w:before="60" w:after="60" w:line="240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                             Laboratorium mowy</w:t>
            </w:r>
          </w:p>
        </w:tc>
      </w:tr>
      <w:tr w:rsidR="00B46E0A" w14:paraId="4810920A" w14:textId="77777777">
        <w:trPr>
          <w:trHeight w:val="379"/>
        </w:trPr>
        <w:tc>
          <w:tcPr>
            <w:tcW w:w="1985" w:type="dxa"/>
            <w:shd w:val="clear" w:color="auto" w:fill="DBE5F1"/>
            <w:vAlign w:val="center"/>
          </w:tcPr>
          <w:p w14:paraId="2B72DCAE" w14:textId="77777777" w:rsidR="00B46E0A" w:rsidRDefault="00074E57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Nazwa w j. ang.</w:t>
            </w:r>
          </w:p>
        </w:tc>
        <w:tc>
          <w:tcPr>
            <w:tcW w:w="7655" w:type="dxa"/>
            <w:vAlign w:val="center"/>
          </w:tcPr>
          <w:p w14:paraId="7088B83B" w14:textId="77777777" w:rsidR="00B46E0A" w:rsidRDefault="00074E57">
            <w:pPr>
              <w:widowControl w:val="0"/>
              <w:spacing w:before="60" w:after="6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                     Speech laboratory</w:t>
            </w:r>
          </w:p>
        </w:tc>
      </w:tr>
      <w:tr w:rsidR="00B46E0A" w14:paraId="185141B2" w14:textId="77777777">
        <w:trPr>
          <w:trHeight w:val="379"/>
        </w:trPr>
        <w:tc>
          <w:tcPr>
            <w:tcW w:w="1985" w:type="dxa"/>
            <w:shd w:val="clear" w:color="auto" w:fill="DBE5F1"/>
            <w:vAlign w:val="center"/>
          </w:tcPr>
          <w:p w14:paraId="3EBF64F9" w14:textId="77777777" w:rsidR="00B46E0A" w:rsidRDefault="00B46E0A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655" w:type="dxa"/>
            <w:vAlign w:val="center"/>
          </w:tcPr>
          <w:p w14:paraId="4F91680B" w14:textId="77777777" w:rsidR="00B46E0A" w:rsidRDefault="00B46E0A">
            <w:pPr>
              <w:widowControl w:val="0"/>
              <w:spacing w:before="60" w:after="60" w:line="240" w:lineRule="auto"/>
              <w:rPr>
                <w:sz w:val="20"/>
                <w:szCs w:val="20"/>
              </w:rPr>
            </w:pPr>
          </w:p>
        </w:tc>
      </w:tr>
    </w:tbl>
    <w:p w14:paraId="0051F906" w14:textId="77777777" w:rsidR="00B46E0A" w:rsidRDefault="00B46E0A">
      <w:pPr>
        <w:widowControl w:val="0"/>
        <w:spacing w:line="240" w:lineRule="auto"/>
        <w:jc w:val="center"/>
        <w:rPr>
          <w:sz w:val="20"/>
          <w:szCs w:val="20"/>
        </w:rPr>
      </w:pPr>
    </w:p>
    <w:tbl>
      <w:tblPr>
        <w:tblStyle w:val="a0"/>
        <w:tblW w:w="9640" w:type="dxa"/>
        <w:tblInd w:w="-87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3189"/>
        <w:gridCol w:w="3190"/>
        <w:gridCol w:w="3261"/>
      </w:tblGrid>
      <w:tr w:rsidR="00B46E0A" w14:paraId="0C37170B" w14:textId="77777777">
        <w:trPr>
          <w:cantSplit/>
        </w:trPr>
        <w:tc>
          <w:tcPr>
            <w:tcW w:w="3189" w:type="dxa"/>
            <w:vMerge w:val="restart"/>
            <w:shd w:val="clear" w:color="auto" w:fill="DBE5F1"/>
            <w:vAlign w:val="center"/>
          </w:tcPr>
          <w:p w14:paraId="63CB06DC" w14:textId="77777777" w:rsidR="00B46E0A" w:rsidRDefault="00074E57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Koordynator</w:t>
            </w:r>
          </w:p>
        </w:tc>
        <w:tc>
          <w:tcPr>
            <w:tcW w:w="3190" w:type="dxa"/>
            <w:vMerge w:val="restart"/>
            <w:shd w:val="clear" w:color="auto" w:fill="auto"/>
            <w:vAlign w:val="center"/>
          </w:tcPr>
          <w:p w14:paraId="7ED32227" w14:textId="77777777" w:rsidR="00B46E0A" w:rsidRDefault="00074E57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dr Anna Krzyżak</w:t>
            </w:r>
          </w:p>
        </w:tc>
        <w:tc>
          <w:tcPr>
            <w:tcW w:w="3261" w:type="dxa"/>
            <w:shd w:val="clear" w:color="auto" w:fill="DBE5F1"/>
            <w:vAlign w:val="center"/>
          </w:tcPr>
          <w:p w14:paraId="04D2208B" w14:textId="77777777" w:rsidR="00B46E0A" w:rsidRDefault="00074E57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Zespół dydaktyczny</w:t>
            </w:r>
          </w:p>
        </w:tc>
      </w:tr>
      <w:tr w:rsidR="00B46E0A" w14:paraId="4412FEBD" w14:textId="77777777">
        <w:trPr>
          <w:cantSplit/>
          <w:trHeight w:val="344"/>
        </w:trPr>
        <w:tc>
          <w:tcPr>
            <w:tcW w:w="3189" w:type="dxa"/>
            <w:vMerge/>
            <w:shd w:val="clear" w:color="auto" w:fill="DBE5F1"/>
            <w:vAlign w:val="center"/>
          </w:tcPr>
          <w:p w14:paraId="387BAA5B" w14:textId="77777777" w:rsidR="00B46E0A" w:rsidRDefault="00B46E0A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3190" w:type="dxa"/>
            <w:vMerge/>
            <w:shd w:val="clear" w:color="auto" w:fill="auto"/>
            <w:vAlign w:val="center"/>
          </w:tcPr>
          <w:p w14:paraId="7B434916" w14:textId="77777777" w:rsidR="00B46E0A" w:rsidRDefault="00B46E0A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3261" w:type="dxa"/>
            <w:vMerge w:val="restart"/>
            <w:shd w:val="clear" w:color="auto" w:fill="auto"/>
            <w:vAlign w:val="center"/>
          </w:tcPr>
          <w:p w14:paraId="5F57BDA3" w14:textId="77777777" w:rsidR="00B46E0A" w:rsidRDefault="00074E57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Katedra Języka Polskiego, Lingwistyki Kulturowej i Komunikacji Społecznej</w:t>
            </w:r>
          </w:p>
        </w:tc>
      </w:tr>
      <w:tr w:rsidR="00B46E0A" w14:paraId="3E44D073" w14:textId="77777777">
        <w:trPr>
          <w:cantSplit/>
          <w:trHeight w:val="57"/>
        </w:trPr>
        <w:tc>
          <w:tcPr>
            <w:tcW w:w="318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7C38169" w14:textId="77777777" w:rsidR="00B46E0A" w:rsidRDefault="00B46E0A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190" w:type="dxa"/>
            <w:tcBorders>
              <w:left w:val="nil"/>
            </w:tcBorders>
            <w:shd w:val="clear" w:color="auto" w:fill="auto"/>
            <w:vAlign w:val="center"/>
          </w:tcPr>
          <w:p w14:paraId="12487070" w14:textId="77777777" w:rsidR="00B46E0A" w:rsidRDefault="00B46E0A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261" w:type="dxa"/>
            <w:vMerge/>
            <w:shd w:val="clear" w:color="auto" w:fill="auto"/>
            <w:vAlign w:val="center"/>
          </w:tcPr>
          <w:p w14:paraId="000E439F" w14:textId="77777777" w:rsidR="00B46E0A" w:rsidRDefault="00B46E0A">
            <w:pPr>
              <w:widowControl w:val="0"/>
              <w:rPr>
                <w:sz w:val="20"/>
                <w:szCs w:val="20"/>
              </w:rPr>
            </w:pPr>
          </w:p>
        </w:tc>
      </w:tr>
      <w:tr w:rsidR="00B46E0A" w14:paraId="6C8FA593" w14:textId="77777777">
        <w:trPr>
          <w:cantSplit/>
        </w:trPr>
        <w:tc>
          <w:tcPr>
            <w:tcW w:w="3189" w:type="dxa"/>
            <w:shd w:val="clear" w:color="auto" w:fill="DBE5F1"/>
            <w:vAlign w:val="center"/>
          </w:tcPr>
          <w:p w14:paraId="70FDB3A0" w14:textId="77777777" w:rsidR="00B46E0A" w:rsidRDefault="00074E57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Punktacja ECTS*</w:t>
            </w:r>
          </w:p>
        </w:tc>
        <w:tc>
          <w:tcPr>
            <w:tcW w:w="3190" w:type="dxa"/>
            <w:shd w:val="clear" w:color="auto" w:fill="auto"/>
            <w:vAlign w:val="center"/>
          </w:tcPr>
          <w:p w14:paraId="4FE10586" w14:textId="77777777" w:rsidR="00B46E0A" w:rsidRDefault="00074E57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261" w:type="dxa"/>
            <w:vMerge/>
            <w:shd w:val="clear" w:color="auto" w:fill="auto"/>
            <w:vAlign w:val="center"/>
          </w:tcPr>
          <w:p w14:paraId="069DBE06" w14:textId="77777777" w:rsidR="00B46E0A" w:rsidRDefault="00B46E0A">
            <w:pPr>
              <w:widowControl w:val="0"/>
              <w:rPr>
                <w:sz w:val="20"/>
                <w:szCs w:val="20"/>
              </w:rPr>
            </w:pPr>
          </w:p>
        </w:tc>
      </w:tr>
    </w:tbl>
    <w:p w14:paraId="5DCFD77C" w14:textId="77777777" w:rsidR="00B46E0A" w:rsidRDefault="00B46E0A">
      <w:pPr>
        <w:widowControl w:val="0"/>
        <w:spacing w:line="240" w:lineRule="auto"/>
        <w:jc w:val="center"/>
        <w:rPr>
          <w:sz w:val="20"/>
          <w:szCs w:val="20"/>
        </w:rPr>
      </w:pPr>
    </w:p>
    <w:p w14:paraId="098A9D39" w14:textId="77777777" w:rsidR="00B46E0A" w:rsidRDefault="00B46E0A">
      <w:pPr>
        <w:widowControl w:val="0"/>
        <w:spacing w:line="240" w:lineRule="auto"/>
        <w:jc w:val="center"/>
        <w:rPr>
          <w:sz w:val="20"/>
          <w:szCs w:val="20"/>
        </w:rPr>
      </w:pPr>
    </w:p>
    <w:p w14:paraId="25BE39C6" w14:textId="77777777" w:rsidR="00B46E0A" w:rsidRDefault="00B46E0A">
      <w:pPr>
        <w:widowControl w:val="0"/>
        <w:spacing w:line="240" w:lineRule="auto"/>
        <w:jc w:val="center"/>
      </w:pPr>
    </w:p>
    <w:p w14:paraId="0DBB1EE6" w14:textId="77777777" w:rsidR="00B46E0A" w:rsidRDefault="00074E57">
      <w:pPr>
        <w:widowControl w:val="0"/>
        <w:spacing w:line="240" w:lineRule="auto"/>
      </w:pPr>
      <w:r>
        <w:t>Opis kursu (cele kształcenia)</w:t>
      </w:r>
    </w:p>
    <w:p w14:paraId="5E9D1959" w14:textId="77777777" w:rsidR="00B46E0A" w:rsidRDefault="00B46E0A">
      <w:pPr>
        <w:widowControl w:val="0"/>
        <w:spacing w:line="240" w:lineRule="auto"/>
      </w:pPr>
    </w:p>
    <w:tbl>
      <w:tblPr>
        <w:tblStyle w:val="a1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40"/>
      </w:tblGrid>
      <w:tr w:rsidR="00B46E0A" w14:paraId="1E27832D" w14:textId="77777777">
        <w:trPr>
          <w:trHeight w:val="1365"/>
        </w:trPr>
        <w:tc>
          <w:tcPr>
            <w:tcW w:w="9640" w:type="dxa"/>
          </w:tcPr>
          <w:p w14:paraId="4239BE05" w14:textId="77777777" w:rsidR="00B46E0A" w:rsidRDefault="00B46E0A">
            <w:pPr>
              <w:widowControl w:val="0"/>
              <w:jc w:val="both"/>
            </w:pPr>
          </w:p>
          <w:p w14:paraId="3C3B9744" w14:textId="77777777" w:rsidR="00B46E0A" w:rsidRDefault="00074E57">
            <w:pPr>
              <w:widowControl w:val="0"/>
              <w:jc w:val="both"/>
            </w:pPr>
            <w:r>
              <w:t>Celem kursu jest poznanie metod i narzędzi badania języka i mowy oraz zasad, sposobów postępowania diagnostycznego u osób z nieprawidłowościami w rozwoju języka, głosu i mowy lub mającymi trudności w porozumiewaniu się, a także praktyczne wykorzystanie zdobytej dotychczas wiedzy na temat przetwarzania, programowania i rehabilitacji mowy.</w:t>
            </w:r>
          </w:p>
          <w:p w14:paraId="4D0D9C06" w14:textId="77777777" w:rsidR="00B46E0A" w:rsidRDefault="00B46E0A">
            <w:pPr>
              <w:widowControl w:val="0"/>
              <w:spacing w:line="240" w:lineRule="auto"/>
              <w:jc w:val="both"/>
            </w:pPr>
          </w:p>
        </w:tc>
      </w:tr>
    </w:tbl>
    <w:p w14:paraId="6CE00586" w14:textId="77777777" w:rsidR="00B46E0A" w:rsidRDefault="00B46E0A">
      <w:pPr>
        <w:widowControl w:val="0"/>
        <w:spacing w:line="240" w:lineRule="auto"/>
      </w:pPr>
    </w:p>
    <w:p w14:paraId="6940DE03" w14:textId="77777777" w:rsidR="00B46E0A" w:rsidRDefault="00B46E0A">
      <w:pPr>
        <w:widowControl w:val="0"/>
        <w:spacing w:line="240" w:lineRule="auto"/>
      </w:pPr>
    </w:p>
    <w:p w14:paraId="78920E80" w14:textId="77777777" w:rsidR="00B46E0A" w:rsidRDefault="00074E57">
      <w:pPr>
        <w:widowControl w:val="0"/>
        <w:spacing w:line="240" w:lineRule="auto"/>
      </w:pPr>
      <w:r>
        <w:t>Warunki wstępne</w:t>
      </w:r>
    </w:p>
    <w:p w14:paraId="1643368B" w14:textId="77777777" w:rsidR="00B46E0A" w:rsidRDefault="00B46E0A">
      <w:pPr>
        <w:widowControl w:val="0"/>
        <w:spacing w:line="240" w:lineRule="auto"/>
      </w:pPr>
    </w:p>
    <w:tbl>
      <w:tblPr>
        <w:tblStyle w:val="a2"/>
        <w:tblW w:w="9640" w:type="dxa"/>
        <w:tblInd w:w="-87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41"/>
        <w:gridCol w:w="7699"/>
      </w:tblGrid>
      <w:tr w:rsidR="00B46E0A" w14:paraId="5435A671" w14:textId="77777777">
        <w:trPr>
          <w:trHeight w:val="550"/>
        </w:trPr>
        <w:tc>
          <w:tcPr>
            <w:tcW w:w="1941" w:type="dxa"/>
            <w:shd w:val="clear" w:color="auto" w:fill="DBE5F1"/>
            <w:vAlign w:val="center"/>
          </w:tcPr>
          <w:p w14:paraId="2B9037A8" w14:textId="77777777" w:rsidR="00B46E0A" w:rsidRDefault="00074E57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Wiedza</w:t>
            </w:r>
          </w:p>
        </w:tc>
        <w:tc>
          <w:tcPr>
            <w:tcW w:w="7699" w:type="dxa"/>
            <w:vAlign w:val="center"/>
          </w:tcPr>
          <w:p w14:paraId="56B3F49B" w14:textId="77777777" w:rsidR="00B46E0A" w:rsidRDefault="00B46E0A">
            <w:pPr>
              <w:widowControl w:val="0"/>
              <w:spacing w:line="240" w:lineRule="auto"/>
              <w:jc w:val="both"/>
            </w:pPr>
          </w:p>
          <w:p w14:paraId="50BBD093" w14:textId="77777777" w:rsidR="00B46E0A" w:rsidRDefault="00074E57">
            <w:pPr>
              <w:widowControl w:val="0"/>
              <w:spacing w:line="240" w:lineRule="auto"/>
              <w:jc w:val="both"/>
            </w:pPr>
            <w:r>
              <w:t>Student posiada podstawową aktualną wiedzę dotyczącą fizjologicznych podstaw językowego funkcjonowania człowieka ze szczególnym uwzględnieniem zaburzeń wynikających z uszkodzenia ośrodkowego i obwodowego układu nerwowego. Dostrzega związki pomiędzy działaniem mechanizmów językowych, w tym percepcji i produkcji mowy, a postępowaniem diagnostycznym i terapeutycznym. Posiada wiedzę na temat instrumentarium diagnostycznego i eksperymentów odnoszących się do języka i mowy.</w:t>
            </w:r>
          </w:p>
          <w:p w14:paraId="60310910" w14:textId="77777777" w:rsidR="00B46E0A" w:rsidRDefault="00B46E0A">
            <w:pPr>
              <w:widowControl w:val="0"/>
              <w:spacing w:line="240" w:lineRule="auto"/>
              <w:jc w:val="both"/>
            </w:pPr>
          </w:p>
        </w:tc>
      </w:tr>
      <w:tr w:rsidR="00B46E0A" w14:paraId="43F1964F" w14:textId="77777777">
        <w:trPr>
          <w:trHeight w:val="577"/>
        </w:trPr>
        <w:tc>
          <w:tcPr>
            <w:tcW w:w="1941" w:type="dxa"/>
            <w:shd w:val="clear" w:color="auto" w:fill="DBE5F1"/>
            <w:vAlign w:val="center"/>
          </w:tcPr>
          <w:p w14:paraId="293F3204" w14:textId="77777777" w:rsidR="00B46E0A" w:rsidRDefault="00074E57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Umiejętności</w:t>
            </w:r>
          </w:p>
        </w:tc>
        <w:tc>
          <w:tcPr>
            <w:tcW w:w="7699" w:type="dxa"/>
            <w:vAlign w:val="center"/>
          </w:tcPr>
          <w:p w14:paraId="786E8BAE" w14:textId="77777777" w:rsidR="00B46E0A" w:rsidRDefault="00074E57">
            <w:pPr>
              <w:widowControl w:val="0"/>
              <w:spacing w:line="240" w:lineRule="auto"/>
            </w:pPr>
            <w:r>
              <w:t>Student posługuje się stosowną terminologią, umie wykorzystywać wiedzę z zakresu językoznawstwa ogólnego oraz neurofizjologii i anatomii w interpretowaniu zaburzeń językowych i komunikacyjnych. Potrafi analizować i interpretować teksty źródłowe dotyczące problematyki zdrowotnej pacjenta i zaprogramować proces terapeutyczny.</w:t>
            </w:r>
          </w:p>
        </w:tc>
      </w:tr>
      <w:tr w:rsidR="00B46E0A" w14:paraId="6233C641" w14:textId="77777777">
        <w:tc>
          <w:tcPr>
            <w:tcW w:w="1941" w:type="dxa"/>
            <w:shd w:val="clear" w:color="auto" w:fill="DBE5F1"/>
            <w:vAlign w:val="center"/>
          </w:tcPr>
          <w:p w14:paraId="26203788" w14:textId="77777777" w:rsidR="00B46E0A" w:rsidRDefault="00074E57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Kursy</w:t>
            </w:r>
          </w:p>
        </w:tc>
        <w:tc>
          <w:tcPr>
            <w:tcW w:w="7699" w:type="dxa"/>
            <w:vAlign w:val="center"/>
          </w:tcPr>
          <w:p w14:paraId="236C9C1B" w14:textId="77777777" w:rsidR="00B46E0A" w:rsidRDefault="00B46E0A">
            <w:pPr>
              <w:widowControl w:val="0"/>
              <w:spacing w:line="240" w:lineRule="auto"/>
            </w:pPr>
          </w:p>
          <w:p w14:paraId="01FB0D88" w14:textId="77777777" w:rsidR="00074E57" w:rsidRDefault="00074E57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i/>
                <w:iCs/>
              </w:rPr>
              <w:lastRenderedPageBreak/>
              <w:t>Wstęp do językoznawstwa</w:t>
            </w:r>
          </w:p>
          <w:p w14:paraId="18AD8CA1" w14:textId="51D20AF4" w:rsidR="00B46E0A" w:rsidRDefault="00074E57">
            <w:pPr>
              <w:widowControl w:val="0"/>
              <w:spacing w:line="240" w:lineRule="auto"/>
            </w:pPr>
            <w:r>
              <w:rPr>
                <w:i/>
                <w:iCs/>
              </w:rPr>
              <w:t>Fizjologia procesów mownych</w:t>
            </w:r>
            <w:r>
              <w:t xml:space="preserve"> </w:t>
            </w:r>
          </w:p>
          <w:p w14:paraId="7AC6F2EB" w14:textId="77777777" w:rsidR="00074E57" w:rsidRDefault="00074E57">
            <w:pPr>
              <w:widowControl w:val="0"/>
              <w:spacing w:line="240" w:lineRule="auto"/>
            </w:pPr>
          </w:p>
          <w:p w14:paraId="670FBF89" w14:textId="3D620BD8" w:rsidR="00B46E0A" w:rsidRDefault="00074E57">
            <w:pPr>
              <w:widowControl w:val="0"/>
              <w:spacing w:line="240" w:lineRule="auto"/>
            </w:pPr>
            <w:r>
              <w:t>Kurs w drugim semestrze studiów.</w:t>
            </w:r>
          </w:p>
        </w:tc>
      </w:tr>
    </w:tbl>
    <w:p w14:paraId="7749A37F" w14:textId="77777777" w:rsidR="00B46E0A" w:rsidRDefault="00B46E0A">
      <w:pPr>
        <w:widowControl w:val="0"/>
        <w:spacing w:line="240" w:lineRule="auto"/>
      </w:pPr>
    </w:p>
    <w:p w14:paraId="5F1230F4" w14:textId="77777777" w:rsidR="00B46E0A" w:rsidRDefault="00074E57">
      <w:pPr>
        <w:widowControl w:val="0"/>
        <w:spacing w:line="240" w:lineRule="auto"/>
      </w:pPr>
      <w:r>
        <w:t>Efekty uczenia się</w:t>
      </w:r>
    </w:p>
    <w:p w14:paraId="57ECD72F" w14:textId="77777777" w:rsidR="00B46E0A" w:rsidRDefault="00B46E0A">
      <w:pPr>
        <w:widowControl w:val="0"/>
        <w:spacing w:line="240" w:lineRule="auto"/>
      </w:pPr>
    </w:p>
    <w:tbl>
      <w:tblPr>
        <w:tblStyle w:val="a3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79"/>
        <w:gridCol w:w="5296"/>
        <w:gridCol w:w="2365"/>
      </w:tblGrid>
      <w:tr w:rsidR="00B46E0A" w14:paraId="25D525E2" w14:textId="77777777">
        <w:trPr>
          <w:cantSplit/>
          <w:trHeight w:val="930"/>
        </w:trPr>
        <w:tc>
          <w:tcPr>
            <w:tcW w:w="1979" w:type="dxa"/>
            <w:vMerge w:val="restart"/>
            <w:shd w:val="clear" w:color="auto" w:fill="DBE5F1"/>
            <w:vAlign w:val="center"/>
          </w:tcPr>
          <w:p w14:paraId="3407F80C" w14:textId="77777777" w:rsidR="00B46E0A" w:rsidRDefault="00074E57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Wiedza</w:t>
            </w:r>
          </w:p>
        </w:tc>
        <w:tc>
          <w:tcPr>
            <w:tcW w:w="5296" w:type="dxa"/>
            <w:shd w:val="clear" w:color="auto" w:fill="DBE5F1"/>
            <w:vAlign w:val="center"/>
          </w:tcPr>
          <w:p w14:paraId="30C3B343" w14:textId="77777777" w:rsidR="00B46E0A" w:rsidRDefault="00074E57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Efekt uczenia się dla kursu</w:t>
            </w:r>
          </w:p>
        </w:tc>
        <w:tc>
          <w:tcPr>
            <w:tcW w:w="2365" w:type="dxa"/>
            <w:shd w:val="clear" w:color="auto" w:fill="DBE5F1"/>
            <w:vAlign w:val="center"/>
          </w:tcPr>
          <w:p w14:paraId="5EC0CF14" w14:textId="77777777" w:rsidR="00B46E0A" w:rsidRDefault="00074E57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Odniesienie do efektów kierunkowych</w:t>
            </w:r>
          </w:p>
        </w:tc>
      </w:tr>
      <w:tr w:rsidR="00B46E0A" w14:paraId="5AC8AA31" w14:textId="77777777">
        <w:trPr>
          <w:cantSplit/>
          <w:trHeight w:val="1838"/>
        </w:trPr>
        <w:tc>
          <w:tcPr>
            <w:tcW w:w="1979" w:type="dxa"/>
            <w:vMerge/>
            <w:shd w:val="clear" w:color="auto" w:fill="DBE5F1"/>
            <w:vAlign w:val="center"/>
          </w:tcPr>
          <w:p w14:paraId="7D1B0CFD" w14:textId="77777777" w:rsidR="00B46E0A" w:rsidRDefault="00B46E0A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5296" w:type="dxa"/>
          </w:tcPr>
          <w:p w14:paraId="11CE4777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319855F5" w14:textId="77777777" w:rsidR="00B46E0A" w:rsidRDefault="00074E57">
            <w:pPr>
              <w:widowControl w:val="0"/>
              <w:spacing w:line="240" w:lineRule="auto"/>
              <w:jc w:val="both"/>
            </w:pPr>
            <w:r>
              <w:t>W1 – Student posiada uporządkowaną wiedzę z zakresu lingwistyki klinicznej, procesu diagnostycznego i terapeutycznego zaburzeń mowy i języka.</w:t>
            </w:r>
          </w:p>
          <w:p w14:paraId="178BFE0C" w14:textId="77777777" w:rsidR="00074E57" w:rsidRDefault="00074E57">
            <w:pPr>
              <w:widowControl w:val="0"/>
              <w:spacing w:line="240" w:lineRule="auto"/>
              <w:jc w:val="both"/>
            </w:pPr>
          </w:p>
          <w:p w14:paraId="3C26548C" w14:textId="77777777" w:rsidR="00B46E0A" w:rsidRDefault="00074E57">
            <w:pPr>
              <w:widowControl w:val="0"/>
              <w:spacing w:line="240" w:lineRule="auto"/>
              <w:jc w:val="both"/>
            </w:pPr>
            <w:r>
              <w:t>W2 –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t>Student zna budowę anatomiczną i funkcjonowanie ośrodkowego i obwodowego układu nerwowego oraz rozumie mechanizmy percepcji i produkcji mowy w normie i zaburzeniach.</w:t>
            </w:r>
          </w:p>
          <w:p w14:paraId="5857AF03" w14:textId="77777777" w:rsidR="00074E57" w:rsidRDefault="00074E57">
            <w:pPr>
              <w:widowControl w:val="0"/>
              <w:spacing w:line="240" w:lineRule="auto"/>
              <w:jc w:val="both"/>
            </w:pPr>
          </w:p>
          <w:p w14:paraId="25864FB5" w14:textId="77777777" w:rsidR="00B46E0A" w:rsidRDefault="00074E57">
            <w:pPr>
              <w:widowControl w:val="0"/>
              <w:spacing w:line="240" w:lineRule="auto"/>
              <w:jc w:val="both"/>
            </w:pPr>
            <w:r>
              <w:t>W3 –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t>Student identyfikuje i charakteryzuje główne problemy współczesnej lingwistyki klinicznej, rozumie ich uwarunkowania teoretyczne oraz podstawowe założenia metodologiczne prowadzonych badań.</w:t>
            </w:r>
          </w:p>
          <w:p w14:paraId="2CACAC38" w14:textId="77777777" w:rsidR="00B46E0A" w:rsidRDefault="00B46E0A">
            <w:pPr>
              <w:widowControl w:val="0"/>
              <w:spacing w:line="240" w:lineRule="auto"/>
              <w:jc w:val="both"/>
            </w:pPr>
          </w:p>
        </w:tc>
        <w:tc>
          <w:tcPr>
            <w:tcW w:w="2365" w:type="dxa"/>
          </w:tcPr>
          <w:p w14:paraId="7757B589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739E07AA" w14:textId="77777777" w:rsidR="00074E57" w:rsidRDefault="00074E57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7ADC36C3" w14:textId="709DDFC2" w:rsidR="00B46E0A" w:rsidRDefault="00074E57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K_W1, K_W2</w:t>
            </w:r>
          </w:p>
          <w:p w14:paraId="6D2DC98D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109A2A06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054AEF24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26C4EC15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6BA1975A" w14:textId="77777777" w:rsidR="00B46E0A" w:rsidRDefault="00074E57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K_W1, K_W2, K_W4, K_W6, K_W7, K_W8, K_W9</w:t>
            </w:r>
          </w:p>
          <w:p w14:paraId="31383A9A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552CF6CB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3904A336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01F623D1" w14:textId="77777777" w:rsidR="00B46E0A" w:rsidRDefault="00074E57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K_W1, K_W2, K_W5, K_W6</w:t>
            </w:r>
          </w:p>
        </w:tc>
      </w:tr>
    </w:tbl>
    <w:p w14:paraId="5F360C84" w14:textId="77777777" w:rsidR="00B46E0A" w:rsidRDefault="00B46E0A">
      <w:pPr>
        <w:widowControl w:val="0"/>
        <w:spacing w:line="240" w:lineRule="auto"/>
      </w:pPr>
    </w:p>
    <w:p w14:paraId="378B1851" w14:textId="77777777" w:rsidR="00B46E0A" w:rsidRDefault="00B46E0A">
      <w:pPr>
        <w:widowControl w:val="0"/>
        <w:spacing w:line="240" w:lineRule="auto"/>
      </w:pPr>
    </w:p>
    <w:tbl>
      <w:tblPr>
        <w:tblStyle w:val="a4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5245"/>
        <w:gridCol w:w="2410"/>
      </w:tblGrid>
      <w:tr w:rsidR="00B46E0A" w14:paraId="3636DEED" w14:textId="77777777">
        <w:trPr>
          <w:cantSplit/>
          <w:trHeight w:val="939"/>
        </w:trPr>
        <w:tc>
          <w:tcPr>
            <w:tcW w:w="1985" w:type="dxa"/>
            <w:vMerge w:val="restart"/>
            <w:shd w:val="clear" w:color="auto" w:fill="DBE5F1"/>
            <w:vAlign w:val="center"/>
          </w:tcPr>
          <w:p w14:paraId="6E30B8A2" w14:textId="77777777" w:rsidR="00B46E0A" w:rsidRDefault="00074E57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Umiejętności</w:t>
            </w:r>
          </w:p>
        </w:tc>
        <w:tc>
          <w:tcPr>
            <w:tcW w:w="5245" w:type="dxa"/>
            <w:shd w:val="clear" w:color="auto" w:fill="DBE5F1"/>
            <w:vAlign w:val="center"/>
          </w:tcPr>
          <w:p w14:paraId="5E281D8E" w14:textId="77777777" w:rsidR="00B46E0A" w:rsidRDefault="00074E57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Efekt uczenia się dla kursu</w:t>
            </w:r>
          </w:p>
        </w:tc>
        <w:tc>
          <w:tcPr>
            <w:tcW w:w="2410" w:type="dxa"/>
            <w:shd w:val="clear" w:color="auto" w:fill="DBE5F1"/>
            <w:vAlign w:val="center"/>
          </w:tcPr>
          <w:p w14:paraId="4402B06B" w14:textId="77777777" w:rsidR="00B46E0A" w:rsidRDefault="00074E57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Odniesienie do efektów kierunkowych</w:t>
            </w:r>
          </w:p>
        </w:tc>
      </w:tr>
      <w:tr w:rsidR="00B46E0A" w14:paraId="6B711B82" w14:textId="77777777">
        <w:trPr>
          <w:cantSplit/>
          <w:trHeight w:val="2116"/>
        </w:trPr>
        <w:tc>
          <w:tcPr>
            <w:tcW w:w="1985" w:type="dxa"/>
            <w:vMerge/>
            <w:shd w:val="clear" w:color="auto" w:fill="DBE5F1"/>
            <w:vAlign w:val="center"/>
          </w:tcPr>
          <w:p w14:paraId="7212ECB5" w14:textId="77777777" w:rsidR="00B46E0A" w:rsidRDefault="00B46E0A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5245" w:type="dxa"/>
          </w:tcPr>
          <w:p w14:paraId="5B0FC7F3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07769A36" w14:textId="36E1E1F4" w:rsidR="00B46E0A" w:rsidRDefault="00074E57">
            <w:pPr>
              <w:widowControl w:val="0"/>
              <w:spacing w:line="240" w:lineRule="auto"/>
              <w:jc w:val="both"/>
            </w:pPr>
            <w:r>
              <w:t>U1 – Student stosuje podstawową terminologię z zakresu lingwistyki klinicznej, poprawnie używając pojęć w kontekście oceny funkcjonowania językowego w normie i zaburzeniach.</w:t>
            </w:r>
          </w:p>
          <w:p w14:paraId="097F3FCB" w14:textId="77777777" w:rsidR="00074E57" w:rsidRDefault="00074E57">
            <w:pPr>
              <w:widowControl w:val="0"/>
              <w:spacing w:line="240" w:lineRule="auto"/>
              <w:jc w:val="both"/>
            </w:pPr>
          </w:p>
          <w:p w14:paraId="6C06B06D" w14:textId="4B2C460D" w:rsidR="00B46E0A" w:rsidRDefault="00074E57">
            <w:pPr>
              <w:widowControl w:val="0"/>
              <w:spacing w:line="240" w:lineRule="auto"/>
              <w:jc w:val="both"/>
            </w:pPr>
            <w:r>
              <w:rPr>
                <w:sz w:val="20"/>
                <w:szCs w:val="20"/>
              </w:rPr>
              <w:t>U2 –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t>Student klasyfikuje zaburzenia komunikacji językowej,  analizuje je i opisuje</w:t>
            </w:r>
            <w:r>
              <w:rPr>
                <w:sz w:val="20"/>
                <w:szCs w:val="20"/>
              </w:rPr>
              <w:t xml:space="preserve">. </w:t>
            </w:r>
            <w:r>
              <w:t>Umie czytać i rozumieć teksty naukowe.</w:t>
            </w:r>
          </w:p>
          <w:p w14:paraId="115DF670" w14:textId="77777777" w:rsidR="00074E57" w:rsidRDefault="00074E57">
            <w:pPr>
              <w:widowControl w:val="0"/>
              <w:spacing w:line="240" w:lineRule="auto"/>
              <w:jc w:val="both"/>
              <w:rPr>
                <w:sz w:val="20"/>
                <w:szCs w:val="20"/>
              </w:rPr>
            </w:pPr>
          </w:p>
          <w:p w14:paraId="57AB493F" w14:textId="7C883B75" w:rsidR="00B46E0A" w:rsidRDefault="00074E57">
            <w:pPr>
              <w:widowControl w:val="0"/>
              <w:spacing w:line="240" w:lineRule="auto"/>
              <w:jc w:val="both"/>
            </w:pPr>
            <w:r>
              <w:rPr>
                <w:sz w:val="20"/>
                <w:szCs w:val="20"/>
              </w:rPr>
              <w:t>U3 –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t>Student rozpoznaje objawy podstawowych zaburzeń językowych, interpretuje ich znaczenie i przewiduje ich wpływ na funkcje poznawcze oraz umie zaproponować stosowną terapię z wykorzystaniem odpowiednich metod i narzędzi.</w:t>
            </w:r>
          </w:p>
          <w:p w14:paraId="7BBFAF99" w14:textId="77777777" w:rsidR="00074E57" w:rsidRDefault="00074E57">
            <w:pPr>
              <w:widowControl w:val="0"/>
              <w:spacing w:line="240" w:lineRule="auto"/>
              <w:jc w:val="both"/>
            </w:pPr>
          </w:p>
          <w:p w14:paraId="6125D545" w14:textId="77777777" w:rsidR="00B46E0A" w:rsidRDefault="00074E57">
            <w:pPr>
              <w:widowControl w:val="0"/>
              <w:spacing w:line="24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U4 –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t>Student wykorzystuje wiedzę z zakresu lingwistyki klinicznej do formułowania pytań badawczych, analizowania problemów oraz proponowania rozwiązań w obszarze kompetencji komunikacyjnych, rozwoju i produkcji mowy.</w:t>
            </w:r>
          </w:p>
        </w:tc>
        <w:tc>
          <w:tcPr>
            <w:tcW w:w="2410" w:type="dxa"/>
          </w:tcPr>
          <w:p w14:paraId="03739AAD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5EE06296" w14:textId="77777777" w:rsidR="00074E57" w:rsidRDefault="00074E57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050193D3" w14:textId="5CC3CEC6" w:rsidR="00B46E0A" w:rsidRDefault="00074E57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K_U1, K_U4, K_U8</w:t>
            </w:r>
          </w:p>
          <w:p w14:paraId="2890C93D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5584FCDB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69E53346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18ECFCD8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56AC99F9" w14:textId="77777777" w:rsidR="00B46E0A" w:rsidRDefault="00074E57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K_U1, K_U2, K_U3 K_U6, K_U8</w:t>
            </w:r>
          </w:p>
          <w:p w14:paraId="369BC571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10F24DAE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08B80C30" w14:textId="77777777" w:rsidR="00074E57" w:rsidRDefault="00074E57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3A9AC695" w14:textId="03C070E7" w:rsidR="00B46E0A" w:rsidRDefault="00074E57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K_U1, K_U2, K_U3, K_U5</w:t>
            </w:r>
          </w:p>
          <w:p w14:paraId="5EC108B6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2E780C01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4E714CB1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124BC66F" w14:textId="77777777" w:rsidR="00074E57" w:rsidRDefault="00074E57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6B980355" w14:textId="17B83EBE" w:rsidR="00B46E0A" w:rsidRDefault="00074E57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K_U2, K_U3, K_U4</w:t>
            </w:r>
          </w:p>
          <w:p w14:paraId="41C4B656" w14:textId="77777777" w:rsidR="00B46E0A" w:rsidRDefault="00074E57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K_U6, K_U8</w:t>
            </w:r>
          </w:p>
          <w:p w14:paraId="3293CECB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</w:tc>
      </w:tr>
    </w:tbl>
    <w:p w14:paraId="6D393B4A" w14:textId="77777777" w:rsidR="00B46E0A" w:rsidRDefault="00B46E0A">
      <w:pPr>
        <w:widowControl w:val="0"/>
        <w:spacing w:line="240" w:lineRule="auto"/>
      </w:pPr>
    </w:p>
    <w:p w14:paraId="47A489D5" w14:textId="77777777" w:rsidR="00B46E0A" w:rsidRDefault="00B46E0A">
      <w:pPr>
        <w:widowControl w:val="0"/>
        <w:spacing w:line="240" w:lineRule="auto"/>
      </w:pPr>
    </w:p>
    <w:tbl>
      <w:tblPr>
        <w:tblStyle w:val="a5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5245"/>
        <w:gridCol w:w="2410"/>
      </w:tblGrid>
      <w:tr w:rsidR="00B46E0A" w14:paraId="7C0F014F" w14:textId="77777777">
        <w:trPr>
          <w:cantSplit/>
          <w:trHeight w:val="800"/>
        </w:trPr>
        <w:tc>
          <w:tcPr>
            <w:tcW w:w="1985" w:type="dxa"/>
            <w:vMerge w:val="restart"/>
            <w:shd w:val="clear" w:color="auto" w:fill="DBE5F1"/>
            <w:vAlign w:val="center"/>
          </w:tcPr>
          <w:p w14:paraId="0E488547" w14:textId="77777777" w:rsidR="00B46E0A" w:rsidRDefault="00074E57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Kompetencje społeczne</w:t>
            </w:r>
          </w:p>
        </w:tc>
        <w:tc>
          <w:tcPr>
            <w:tcW w:w="5245" w:type="dxa"/>
            <w:shd w:val="clear" w:color="auto" w:fill="DBE5F1"/>
            <w:vAlign w:val="center"/>
          </w:tcPr>
          <w:p w14:paraId="0F2DA08E" w14:textId="77777777" w:rsidR="00B46E0A" w:rsidRDefault="00074E57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Efekt uczenia się dla kursu</w:t>
            </w:r>
          </w:p>
        </w:tc>
        <w:tc>
          <w:tcPr>
            <w:tcW w:w="2410" w:type="dxa"/>
            <w:shd w:val="clear" w:color="auto" w:fill="DBE5F1"/>
            <w:vAlign w:val="center"/>
          </w:tcPr>
          <w:p w14:paraId="64751E0F" w14:textId="77777777" w:rsidR="00B46E0A" w:rsidRDefault="00074E57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Odniesienie do efektów kierunkowych</w:t>
            </w:r>
          </w:p>
        </w:tc>
      </w:tr>
      <w:tr w:rsidR="00B46E0A" w14:paraId="7CFEFF53" w14:textId="77777777">
        <w:trPr>
          <w:cantSplit/>
          <w:trHeight w:val="1984"/>
        </w:trPr>
        <w:tc>
          <w:tcPr>
            <w:tcW w:w="1985" w:type="dxa"/>
            <w:vMerge/>
            <w:shd w:val="clear" w:color="auto" w:fill="DBE5F1"/>
            <w:vAlign w:val="center"/>
          </w:tcPr>
          <w:p w14:paraId="66B22810" w14:textId="77777777" w:rsidR="00B46E0A" w:rsidRDefault="00B46E0A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5245" w:type="dxa"/>
          </w:tcPr>
          <w:p w14:paraId="5BB7CB19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34F75D64" w14:textId="77777777" w:rsidR="00B46E0A" w:rsidRDefault="00074E57">
            <w:pPr>
              <w:widowControl w:val="0"/>
              <w:spacing w:line="240" w:lineRule="auto"/>
              <w:jc w:val="both"/>
            </w:pPr>
            <w:r>
              <w:rPr>
                <w:sz w:val="20"/>
                <w:szCs w:val="20"/>
              </w:rPr>
              <w:t>K1 –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t>Student jest świadomy znaczenia wiedzy z zakresu neuroanatomii i fizjologii procesów mownych w diagnozowaniu i rozwiązywaniu problemów poznawczych oraz praktycznych w pracy z osobami z zaburzeniami mowy i języka.</w:t>
            </w:r>
          </w:p>
          <w:p w14:paraId="78125EFC" w14:textId="77777777" w:rsidR="00074E57" w:rsidRDefault="00074E57">
            <w:pPr>
              <w:widowControl w:val="0"/>
              <w:spacing w:line="240" w:lineRule="auto"/>
              <w:jc w:val="both"/>
            </w:pPr>
          </w:p>
          <w:p w14:paraId="10C6A0F8" w14:textId="77777777" w:rsidR="00B46E0A" w:rsidRDefault="00074E57">
            <w:pPr>
              <w:widowControl w:val="0"/>
              <w:spacing w:line="240" w:lineRule="auto"/>
              <w:jc w:val="both"/>
            </w:pPr>
            <w:r>
              <w:t xml:space="preserve">K2 </w:t>
            </w:r>
            <w:r>
              <w:rPr>
                <w:sz w:val="20"/>
                <w:szCs w:val="20"/>
              </w:rPr>
              <w:t xml:space="preserve">– </w:t>
            </w:r>
            <w:r>
              <w:t>Student jest otwarty na nowe idee, umie krytycznie podejść do posiadanych umiejętności, ma świadomość złożoności zdolności językowych człowieka, docenia rolę pracy zespołowej w procesie diagnostycznym i rehabilitacyjnym pacjentów z zaburzeniami językowymi.</w:t>
            </w:r>
          </w:p>
          <w:p w14:paraId="7C5E6814" w14:textId="77777777" w:rsidR="00074E57" w:rsidRDefault="00074E57">
            <w:pPr>
              <w:widowControl w:val="0"/>
              <w:spacing w:line="240" w:lineRule="auto"/>
              <w:jc w:val="both"/>
              <w:rPr>
                <w:sz w:val="24"/>
                <w:szCs w:val="24"/>
              </w:rPr>
            </w:pPr>
          </w:p>
          <w:p w14:paraId="2F1A0331" w14:textId="77777777" w:rsidR="00B46E0A" w:rsidRDefault="00074E57">
            <w:pPr>
              <w:widowControl w:val="0"/>
              <w:spacing w:line="24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K3 –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t>Student rozumie potrzebę systematycznego dokształcania się, rozwijania kompetencji zawodowych i zdobywania nowych umiejętności zgodnie z aktualnym stanem wiedzy naukowej i standardami praktyki klinicznej.</w:t>
            </w:r>
          </w:p>
        </w:tc>
        <w:tc>
          <w:tcPr>
            <w:tcW w:w="2410" w:type="dxa"/>
          </w:tcPr>
          <w:p w14:paraId="13F93204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58B63A4A" w14:textId="77777777" w:rsidR="00074E57" w:rsidRDefault="00074E57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5A00744E" w14:textId="000847C6" w:rsidR="00B46E0A" w:rsidRDefault="00074E57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K_K1, K_K2</w:t>
            </w:r>
          </w:p>
          <w:p w14:paraId="5E7ABEA8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25F12992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2FD48727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0751B717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64E9B19D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744FC014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3288BC9F" w14:textId="77777777" w:rsidR="00B46E0A" w:rsidRDefault="00074E57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K_K1, K_K2, K_K4</w:t>
            </w:r>
          </w:p>
          <w:p w14:paraId="42B8F541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4CA5A21E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09493B22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596E3FD9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75944005" w14:textId="77777777" w:rsidR="00B46E0A" w:rsidRDefault="00B46E0A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40319E08" w14:textId="77777777" w:rsidR="00074E57" w:rsidRDefault="00074E57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  <w:p w14:paraId="5368F800" w14:textId="4CCBC42C" w:rsidR="00B46E0A" w:rsidRDefault="00074E57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K_K2, K_K3, K_K4</w:t>
            </w:r>
          </w:p>
        </w:tc>
      </w:tr>
    </w:tbl>
    <w:p w14:paraId="5D95FF7F" w14:textId="77777777" w:rsidR="00B46E0A" w:rsidRDefault="00B46E0A">
      <w:pPr>
        <w:widowControl w:val="0"/>
        <w:spacing w:line="240" w:lineRule="auto"/>
      </w:pPr>
    </w:p>
    <w:p w14:paraId="5E779E26" w14:textId="77777777" w:rsidR="00B46E0A" w:rsidRDefault="00B46E0A">
      <w:pPr>
        <w:widowControl w:val="0"/>
        <w:spacing w:line="240" w:lineRule="auto"/>
      </w:pPr>
    </w:p>
    <w:p w14:paraId="2DFB110A" w14:textId="77777777" w:rsidR="00B46E0A" w:rsidRDefault="00B46E0A">
      <w:pPr>
        <w:widowControl w:val="0"/>
        <w:spacing w:line="240" w:lineRule="auto"/>
      </w:pPr>
    </w:p>
    <w:tbl>
      <w:tblPr>
        <w:tblStyle w:val="a6"/>
        <w:tblW w:w="9639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610"/>
        <w:gridCol w:w="1225"/>
        <w:gridCol w:w="850"/>
        <w:gridCol w:w="272"/>
        <w:gridCol w:w="862"/>
        <w:gridCol w:w="315"/>
        <w:gridCol w:w="819"/>
        <w:gridCol w:w="284"/>
        <w:gridCol w:w="850"/>
        <w:gridCol w:w="284"/>
        <w:gridCol w:w="850"/>
        <w:gridCol w:w="284"/>
        <w:gridCol w:w="850"/>
        <w:gridCol w:w="284"/>
      </w:tblGrid>
      <w:tr w:rsidR="00B46E0A" w14:paraId="349D689D" w14:textId="77777777">
        <w:trPr>
          <w:cantSplit/>
          <w:trHeight w:val="424"/>
        </w:trPr>
        <w:tc>
          <w:tcPr>
            <w:tcW w:w="9640" w:type="dxa"/>
            <w:gridSpan w:val="14"/>
            <w:shd w:val="clear" w:color="auto" w:fill="DBE5F1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3C9826E" w14:textId="77777777" w:rsidR="00B46E0A" w:rsidRDefault="00074E57">
            <w:pPr>
              <w:widowControl w:val="0"/>
              <w:spacing w:before="57" w:after="57" w:line="240" w:lineRule="auto"/>
              <w:ind w:left="45" w:right="13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Organizacja</w:t>
            </w:r>
          </w:p>
        </w:tc>
      </w:tr>
      <w:tr w:rsidR="00B46E0A" w14:paraId="2A42D198" w14:textId="77777777">
        <w:trPr>
          <w:cantSplit/>
          <w:trHeight w:val="654"/>
        </w:trPr>
        <w:tc>
          <w:tcPr>
            <w:tcW w:w="1611" w:type="dxa"/>
            <w:vMerge w:val="restart"/>
            <w:shd w:val="clear" w:color="auto" w:fill="DBE5F1"/>
            <w:vAlign w:val="center"/>
          </w:tcPr>
          <w:p w14:paraId="15C320C9" w14:textId="77777777" w:rsidR="00B46E0A" w:rsidRDefault="00074E57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Forma zajęć</w:t>
            </w:r>
          </w:p>
        </w:tc>
        <w:tc>
          <w:tcPr>
            <w:tcW w:w="1225" w:type="dxa"/>
            <w:vMerge w:val="restart"/>
            <w:vAlign w:val="center"/>
          </w:tcPr>
          <w:p w14:paraId="79CD7903" w14:textId="77777777" w:rsidR="00B46E0A" w:rsidRDefault="00074E57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Wykład</w:t>
            </w:r>
          </w:p>
          <w:p w14:paraId="5AA8588E" w14:textId="77777777" w:rsidR="00B46E0A" w:rsidRDefault="00074E57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(W)</w:t>
            </w:r>
          </w:p>
        </w:tc>
        <w:tc>
          <w:tcPr>
            <w:tcW w:w="6804" w:type="dxa"/>
            <w:gridSpan w:val="1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75A3228" w14:textId="77777777" w:rsidR="00B46E0A" w:rsidRDefault="00074E57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Ćwiczenia w grupach</w:t>
            </w:r>
          </w:p>
        </w:tc>
      </w:tr>
      <w:tr w:rsidR="00B46E0A" w14:paraId="55744DE0" w14:textId="77777777">
        <w:trPr>
          <w:cantSplit/>
          <w:trHeight w:val="477"/>
        </w:trPr>
        <w:tc>
          <w:tcPr>
            <w:tcW w:w="1611" w:type="dxa"/>
            <w:vMerge/>
            <w:shd w:val="clear" w:color="auto" w:fill="DBE5F1"/>
            <w:vAlign w:val="center"/>
          </w:tcPr>
          <w:p w14:paraId="606F7C5F" w14:textId="77777777" w:rsidR="00B46E0A" w:rsidRDefault="00B46E0A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225" w:type="dxa"/>
            <w:vMerge/>
            <w:vAlign w:val="center"/>
          </w:tcPr>
          <w:p w14:paraId="300345A5" w14:textId="77777777" w:rsidR="00B46E0A" w:rsidRDefault="00B46E0A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85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8938B75" w14:textId="77777777" w:rsidR="00B46E0A" w:rsidRDefault="00074E57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</w:t>
            </w:r>
          </w:p>
        </w:tc>
        <w:tc>
          <w:tcPr>
            <w:tcW w:w="272" w:type="dxa"/>
            <w:vAlign w:val="center"/>
          </w:tcPr>
          <w:p w14:paraId="1F59CA0B" w14:textId="77777777" w:rsidR="00B46E0A" w:rsidRDefault="00B46E0A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62" w:type="dxa"/>
            <w:vAlign w:val="center"/>
          </w:tcPr>
          <w:p w14:paraId="52A8C6DC" w14:textId="77777777" w:rsidR="00B46E0A" w:rsidRDefault="00074E57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</w:t>
            </w:r>
          </w:p>
        </w:tc>
        <w:tc>
          <w:tcPr>
            <w:tcW w:w="315" w:type="dxa"/>
            <w:vAlign w:val="center"/>
          </w:tcPr>
          <w:p w14:paraId="2FE1CEF9" w14:textId="77777777" w:rsidR="00B46E0A" w:rsidRDefault="00B46E0A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19" w:type="dxa"/>
            <w:vAlign w:val="center"/>
          </w:tcPr>
          <w:p w14:paraId="04CDF343" w14:textId="77777777" w:rsidR="00B46E0A" w:rsidRDefault="00074E57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</w:t>
            </w:r>
          </w:p>
        </w:tc>
        <w:tc>
          <w:tcPr>
            <w:tcW w:w="284" w:type="dxa"/>
            <w:vAlign w:val="center"/>
          </w:tcPr>
          <w:p w14:paraId="6BFA0BC8" w14:textId="77777777" w:rsidR="00B46E0A" w:rsidRDefault="00B46E0A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72A2EB91" w14:textId="77777777" w:rsidR="00B46E0A" w:rsidRDefault="00074E57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</w:t>
            </w:r>
          </w:p>
        </w:tc>
        <w:tc>
          <w:tcPr>
            <w:tcW w:w="284" w:type="dxa"/>
            <w:vAlign w:val="center"/>
          </w:tcPr>
          <w:p w14:paraId="6F3419E0" w14:textId="77777777" w:rsidR="00B46E0A" w:rsidRDefault="00B46E0A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3CD19E7C" w14:textId="77777777" w:rsidR="00B46E0A" w:rsidRDefault="00074E57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</w:t>
            </w:r>
          </w:p>
        </w:tc>
        <w:tc>
          <w:tcPr>
            <w:tcW w:w="284" w:type="dxa"/>
            <w:vAlign w:val="center"/>
          </w:tcPr>
          <w:p w14:paraId="50B9DB7B" w14:textId="77777777" w:rsidR="00B46E0A" w:rsidRDefault="00B46E0A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0525CEC3" w14:textId="77777777" w:rsidR="00B46E0A" w:rsidRDefault="00074E57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</w:t>
            </w:r>
          </w:p>
        </w:tc>
        <w:tc>
          <w:tcPr>
            <w:tcW w:w="284" w:type="dxa"/>
            <w:vAlign w:val="center"/>
          </w:tcPr>
          <w:p w14:paraId="1679B07C" w14:textId="77777777" w:rsidR="00B46E0A" w:rsidRDefault="00B46E0A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46E0A" w14:paraId="00AE71CE" w14:textId="77777777">
        <w:trPr>
          <w:trHeight w:val="499"/>
        </w:trPr>
        <w:tc>
          <w:tcPr>
            <w:tcW w:w="1611" w:type="dxa"/>
            <w:shd w:val="clear" w:color="auto" w:fill="DBE5F1"/>
            <w:vAlign w:val="center"/>
          </w:tcPr>
          <w:p w14:paraId="69DC797E" w14:textId="77777777" w:rsidR="00B46E0A" w:rsidRDefault="00074E57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Liczba godzin</w:t>
            </w:r>
          </w:p>
        </w:tc>
        <w:tc>
          <w:tcPr>
            <w:tcW w:w="1225" w:type="dxa"/>
            <w:vAlign w:val="center"/>
          </w:tcPr>
          <w:p w14:paraId="4A2DBEEC" w14:textId="77777777" w:rsidR="00B46E0A" w:rsidRDefault="00074E57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122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8025001" w14:textId="77777777" w:rsidR="00B46E0A" w:rsidRDefault="00B46E0A">
            <w:pPr>
              <w:widowControl w:val="0"/>
              <w:spacing w:before="57" w:after="57" w:line="240" w:lineRule="auto"/>
              <w:rPr>
                <w:sz w:val="20"/>
                <w:szCs w:val="20"/>
              </w:rPr>
            </w:pPr>
          </w:p>
        </w:tc>
        <w:tc>
          <w:tcPr>
            <w:tcW w:w="1177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BC42242" w14:textId="77777777" w:rsidR="00B46E0A" w:rsidRDefault="00B46E0A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03" w:type="dxa"/>
            <w:gridSpan w:val="2"/>
            <w:vAlign w:val="center"/>
          </w:tcPr>
          <w:p w14:paraId="5E632D65" w14:textId="77777777" w:rsidR="00B46E0A" w:rsidRDefault="00074E57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34" w:type="dxa"/>
            <w:gridSpan w:val="2"/>
            <w:vAlign w:val="center"/>
          </w:tcPr>
          <w:p w14:paraId="1DD1596E" w14:textId="77777777" w:rsidR="00B46E0A" w:rsidRDefault="00B46E0A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03608D5B" w14:textId="77777777" w:rsidR="00B46E0A" w:rsidRDefault="00B46E0A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2A1B9EF9" w14:textId="77777777" w:rsidR="00B46E0A" w:rsidRDefault="00B46E0A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46E0A" w14:paraId="14E1834C" w14:textId="77777777">
        <w:trPr>
          <w:trHeight w:val="462"/>
        </w:trPr>
        <w:tc>
          <w:tcPr>
            <w:tcW w:w="1611" w:type="dxa"/>
            <w:vAlign w:val="center"/>
          </w:tcPr>
          <w:p w14:paraId="3F5099EB" w14:textId="77777777" w:rsidR="00B46E0A" w:rsidRDefault="00B46E0A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25" w:type="dxa"/>
            <w:vAlign w:val="center"/>
          </w:tcPr>
          <w:p w14:paraId="122D9B0D" w14:textId="77777777" w:rsidR="00B46E0A" w:rsidRDefault="00B46E0A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22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AA1F605" w14:textId="77777777" w:rsidR="00B46E0A" w:rsidRDefault="00B46E0A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77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26815C7" w14:textId="77777777" w:rsidR="00B46E0A" w:rsidRDefault="00B46E0A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03" w:type="dxa"/>
            <w:gridSpan w:val="2"/>
            <w:vAlign w:val="center"/>
          </w:tcPr>
          <w:p w14:paraId="5E1845CA" w14:textId="77777777" w:rsidR="00B46E0A" w:rsidRDefault="00B46E0A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643A2FB2" w14:textId="77777777" w:rsidR="00B46E0A" w:rsidRDefault="00B46E0A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2744AD49" w14:textId="77777777" w:rsidR="00B46E0A" w:rsidRDefault="00B46E0A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10B89965" w14:textId="77777777" w:rsidR="00B46E0A" w:rsidRDefault="00B46E0A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</w:p>
        </w:tc>
      </w:tr>
    </w:tbl>
    <w:p w14:paraId="2A76B8A7" w14:textId="77777777" w:rsidR="00B46E0A" w:rsidRDefault="00B46E0A">
      <w:pPr>
        <w:widowControl w:val="0"/>
        <w:spacing w:line="240" w:lineRule="auto"/>
      </w:pPr>
    </w:p>
    <w:p w14:paraId="2796A16E" w14:textId="77777777" w:rsidR="00B46E0A" w:rsidRDefault="00B46E0A">
      <w:pPr>
        <w:widowControl w:val="0"/>
        <w:spacing w:line="240" w:lineRule="auto"/>
      </w:pPr>
    </w:p>
    <w:p w14:paraId="58BBCCBB" w14:textId="77777777" w:rsidR="00B46E0A" w:rsidRDefault="00074E57">
      <w:pPr>
        <w:widowControl w:val="0"/>
        <w:spacing w:line="240" w:lineRule="auto"/>
      </w:pPr>
      <w:r>
        <w:t>Opis metod prowadzenia zajęć</w:t>
      </w:r>
    </w:p>
    <w:p w14:paraId="37A9FE9F" w14:textId="77777777" w:rsidR="00B46E0A" w:rsidRDefault="00B46E0A">
      <w:pPr>
        <w:widowControl w:val="0"/>
        <w:spacing w:line="240" w:lineRule="auto"/>
      </w:pPr>
    </w:p>
    <w:tbl>
      <w:tblPr>
        <w:tblStyle w:val="a7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B46E0A" w14:paraId="3A7244B3" w14:textId="77777777">
        <w:trPr>
          <w:trHeight w:val="1920"/>
        </w:trPr>
        <w:tc>
          <w:tcPr>
            <w:tcW w:w="9622" w:type="dxa"/>
          </w:tcPr>
          <w:p w14:paraId="0F99E7B1" w14:textId="77777777" w:rsidR="00B46E0A" w:rsidRDefault="00B46E0A">
            <w:pPr>
              <w:widowControl w:val="0"/>
              <w:spacing w:line="240" w:lineRule="auto"/>
            </w:pPr>
          </w:p>
          <w:p w14:paraId="1E5A212F" w14:textId="77777777" w:rsidR="00B46E0A" w:rsidRDefault="00074E57">
            <w:pPr>
              <w:widowControl w:val="0"/>
              <w:spacing w:line="240" w:lineRule="auto"/>
            </w:pPr>
            <w:r>
              <w:t>- wykład</w:t>
            </w:r>
          </w:p>
          <w:p w14:paraId="02B7BE2D" w14:textId="77777777" w:rsidR="00B46E0A" w:rsidRDefault="00074E57">
            <w:pPr>
              <w:widowControl w:val="0"/>
              <w:spacing w:line="240" w:lineRule="auto"/>
            </w:pPr>
            <w:r>
              <w:t>- prezentacja multimedialna</w:t>
            </w:r>
          </w:p>
          <w:p w14:paraId="5E077D5E" w14:textId="77777777" w:rsidR="00B46E0A" w:rsidRDefault="00074E57">
            <w:pPr>
              <w:widowControl w:val="0"/>
              <w:spacing w:line="240" w:lineRule="auto"/>
            </w:pPr>
            <w:r>
              <w:t>- dyskusja</w:t>
            </w:r>
          </w:p>
          <w:p w14:paraId="606161C1" w14:textId="77777777" w:rsidR="00B46E0A" w:rsidRDefault="00074E57">
            <w:pPr>
              <w:widowControl w:val="0"/>
              <w:spacing w:line="240" w:lineRule="auto"/>
            </w:pPr>
            <w:r>
              <w:t>- analiza przypadku</w:t>
            </w:r>
          </w:p>
          <w:p w14:paraId="12F01B75" w14:textId="77777777" w:rsidR="00B46E0A" w:rsidRDefault="00074E57">
            <w:pPr>
              <w:widowControl w:val="0"/>
              <w:spacing w:line="240" w:lineRule="auto"/>
            </w:pPr>
            <w:r>
              <w:t>- metoda warsztatowo-projektowa</w:t>
            </w:r>
          </w:p>
          <w:p w14:paraId="205A1206" w14:textId="77777777" w:rsidR="00B46E0A" w:rsidRDefault="00B46E0A">
            <w:pPr>
              <w:widowControl w:val="0"/>
              <w:spacing w:line="240" w:lineRule="auto"/>
            </w:pPr>
          </w:p>
        </w:tc>
      </w:tr>
    </w:tbl>
    <w:p w14:paraId="4CC25CAC" w14:textId="77777777" w:rsidR="00B46E0A" w:rsidRDefault="00B46E0A">
      <w:pPr>
        <w:widowControl w:val="0"/>
        <w:spacing w:line="240" w:lineRule="auto"/>
      </w:pPr>
    </w:p>
    <w:p w14:paraId="5769FD90" w14:textId="77777777" w:rsidR="00B46E0A" w:rsidRDefault="00B46E0A">
      <w:pPr>
        <w:widowControl w:val="0"/>
        <w:spacing w:line="240" w:lineRule="auto"/>
      </w:pPr>
    </w:p>
    <w:p w14:paraId="1831574E" w14:textId="77777777" w:rsidR="00B46E0A" w:rsidRDefault="00074E57">
      <w:pPr>
        <w:widowControl w:val="0"/>
        <w:spacing w:line="240" w:lineRule="auto"/>
      </w:pPr>
      <w:r>
        <w:t>Formy sprawdzania efektów uczenia się</w:t>
      </w:r>
    </w:p>
    <w:p w14:paraId="37EF0495" w14:textId="77777777" w:rsidR="00B46E0A" w:rsidRDefault="00B46E0A">
      <w:pPr>
        <w:widowControl w:val="0"/>
        <w:spacing w:line="240" w:lineRule="auto"/>
      </w:pPr>
    </w:p>
    <w:tbl>
      <w:tblPr>
        <w:tblStyle w:val="a8"/>
        <w:tblW w:w="9621" w:type="dxa"/>
        <w:tblInd w:w="0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400" w:firstRow="0" w:lastRow="0" w:firstColumn="0" w:lastColumn="0" w:noHBand="0" w:noVBand="1"/>
      </w:tblPr>
      <w:tblGrid>
        <w:gridCol w:w="962"/>
        <w:gridCol w:w="666"/>
        <w:gridCol w:w="666"/>
        <w:gridCol w:w="666"/>
        <w:gridCol w:w="666"/>
        <w:gridCol w:w="666"/>
        <w:gridCol w:w="666"/>
        <w:gridCol w:w="666"/>
        <w:gridCol w:w="666"/>
        <w:gridCol w:w="564"/>
        <w:gridCol w:w="769"/>
        <w:gridCol w:w="666"/>
        <w:gridCol w:w="666"/>
        <w:gridCol w:w="666"/>
      </w:tblGrid>
      <w:tr w:rsidR="00B46E0A" w14:paraId="606F89AF" w14:textId="77777777">
        <w:trPr>
          <w:cantSplit/>
          <w:trHeight w:val="1616"/>
        </w:trPr>
        <w:tc>
          <w:tcPr>
            <w:tcW w:w="962" w:type="dxa"/>
            <w:tcBorders>
              <w:bottom w:val="single" w:sz="4" w:space="0" w:color="95B3D7"/>
            </w:tcBorders>
            <w:shd w:val="clear" w:color="auto" w:fill="DBE5F1"/>
            <w:vAlign w:val="center"/>
          </w:tcPr>
          <w:p w14:paraId="678F9946" w14:textId="77777777" w:rsidR="00B46E0A" w:rsidRDefault="00B46E0A">
            <w:pPr>
              <w:widowControl w:val="0"/>
              <w:spacing w:line="240" w:lineRule="auto"/>
              <w:ind w:left="113" w:right="113"/>
              <w:jc w:val="center"/>
              <w:rPr>
                <w:sz w:val="20"/>
                <w:szCs w:val="20"/>
              </w:rPr>
            </w:pPr>
          </w:p>
        </w:tc>
        <w:tc>
          <w:tcPr>
            <w:tcW w:w="666" w:type="dxa"/>
            <w:shd w:val="clear" w:color="auto" w:fill="DBE5F1"/>
            <w:vAlign w:val="center"/>
          </w:tcPr>
          <w:p w14:paraId="0AF807C5" w14:textId="77777777" w:rsidR="00B46E0A" w:rsidRDefault="00074E57">
            <w:pPr>
              <w:widowControl w:val="0"/>
              <w:spacing w:line="240" w:lineRule="auto"/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 – learning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684ED546" w14:textId="77777777" w:rsidR="00B46E0A" w:rsidRDefault="00074E57">
            <w:pPr>
              <w:widowControl w:val="0"/>
              <w:spacing w:line="240" w:lineRule="auto"/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Gry dydaktyczne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3358CDED" w14:textId="77777777" w:rsidR="00B46E0A" w:rsidRDefault="00074E57">
            <w:pPr>
              <w:widowControl w:val="0"/>
              <w:spacing w:line="240" w:lineRule="auto"/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Ćwiczenia w szkole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70E0BB5C" w14:textId="77777777" w:rsidR="00B46E0A" w:rsidRDefault="00074E57">
            <w:pPr>
              <w:widowControl w:val="0"/>
              <w:spacing w:line="240" w:lineRule="auto"/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Zajęcia terenowe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7880B673" w14:textId="77777777" w:rsidR="00B46E0A" w:rsidRDefault="00074E57">
            <w:pPr>
              <w:widowControl w:val="0"/>
              <w:spacing w:line="240" w:lineRule="auto"/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Praca laboratoryjna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7CE447B2" w14:textId="77777777" w:rsidR="00B46E0A" w:rsidRDefault="00074E57">
            <w:pPr>
              <w:widowControl w:val="0"/>
              <w:spacing w:line="240" w:lineRule="auto"/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Projekt indywidualny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5C9F637C" w14:textId="77777777" w:rsidR="00B46E0A" w:rsidRDefault="00074E57">
            <w:pPr>
              <w:widowControl w:val="0"/>
              <w:spacing w:line="240" w:lineRule="auto"/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Projekt grupowy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69B87492" w14:textId="77777777" w:rsidR="00B46E0A" w:rsidRDefault="00074E57">
            <w:pPr>
              <w:widowControl w:val="0"/>
              <w:spacing w:line="240" w:lineRule="auto"/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Udział w dyskusji</w:t>
            </w:r>
          </w:p>
        </w:tc>
        <w:tc>
          <w:tcPr>
            <w:tcW w:w="564" w:type="dxa"/>
            <w:shd w:val="clear" w:color="auto" w:fill="DBE5F1"/>
            <w:vAlign w:val="center"/>
          </w:tcPr>
          <w:p w14:paraId="645CEDC9" w14:textId="77777777" w:rsidR="00B46E0A" w:rsidRDefault="00074E57">
            <w:pPr>
              <w:widowControl w:val="0"/>
              <w:spacing w:line="240" w:lineRule="auto"/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Referat</w:t>
            </w:r>
          </w:p>
        </w:tc>
        <w:tc>
          <w:tcPr>
            <w:tcW w:w="769" w:type="dxa"/>
            <w:shd w:val="clear" w:color="auto" w:fill="DBE5F1"/>
            <w:vAlign w:val="center"/>
          </w:tcPr>
          <w:p w14:paraId="5C1B35AC" w14:textId="77777777" w:rsidR="00B46E0A" w:rsidRDefault="00074E57">
            <w:pPr>
              <w:widowControl w:val="0"/>
              <w:spacing w:line="240" w:lineRule="auto"/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Praca pisemna (esej)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1AE6F8C7" w14:textId="77777777" w:rsidR="00B46E0A" w:rsidRDefault="00074E57">
            <w:pPr>
              <w:widowControl w:val="0"/>
              <w:spacing w:line="240" w:lineRule="auto"/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Egzamin ustny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29E2B659" w14:textId="77777777" w:rsidR="00B46E0A" w:rsidRDefault="00074E57">
            <w:pPr>
              <w:widowControl w:val="0"/>
              <w:spacing w:line="240" w:lineRule="auto"/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Egzamin pisemny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797A35D1" w14:textId="77777777" w:rsidR="00B46E0A" w:rsidRDefault="00074E57">
            <w:pPr>
              <w:widowControl w:val="0"/>
              <w:spacing w:line="240" w:lineRule="auto"/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Test</w:t>
            </w:r>
          </w:p>
        </w:tc>
      </w:tr>
      <w:tr w:rsidR="00B46E0A" w14:paraId="029AA02D" w14:textId="77777777">
        <w:trPr>
          <w:cantSplit/>
          <w:trHeight w:val="244"/>
        </w:trPr>
        <w:tc>
          <w:tcPr>
            <w:tcW w:w="962" w:type="dxa"/>
            <w:shd w:val="clear" w:color="auto" w:fill="DBE5F1"/>
            <w:vAlign w:val="center"/>
          </w:tcPr>
          <w:p w14:paraId="3201FB08" w14:textId="77777777" w:rsidR="00B46E0A" w:rsidRDefault="00074E57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W01</w:t>
            </w:r>
          </w:p>
        </w:tc>
        <w:tc>
          <w:tcPr>
            <w:tcW w:w="666" w:type="dxa"/>
            <w:shd w:val="clear" w:color="auto" w:fill="FFFFFF"/>
          </w:tcPr>
          <w:p w14:paraId="1108306F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0236D397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0C60035A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5A6D4FB7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2E97FCE8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17CE2E3E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5BD0D1D2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750E4232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564" w:type="dxa"/>
            <w:shd w:val="clear" w:color="auto" w:fill="FFFFFF"/>
          </w:tcPr>
          <w:p w14:paraId="3F0E815C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769" w:type="dxa"/>
            <w:shd w:val="clear" w:color="auto" w:fill="FFFFFF"/>
          </w:tcPr>
          <w:p w14:paraId="2A857061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5C34F76D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770507A8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1703A9ED" w14:textId="77777777" w:rsidR="00B46E0A" w:rsidRDefault="00B46E0A">
            <w:pPr>
              <w:widowControl w:val="0"/>
              <w:spacing w:line="240" w:lineRule="auto"/>
            </w:pPr>
          </w:p>
        </w:tc>
      </w:tr>
      <w:tr w:rsidR="00B46E0A" w14:paraId="7893CFE3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00FF7EDF" w14:textId="77777777" w:rsidR="00B46E0A" w:rsidRDefault="00074E57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W02</w:t>
            </w:r>
          </w:p>
        </w:tc>
        <w:tc>
          <w:tcPr>
            <w:tcW w:w="666" w:type="dxa"/>
            <w:shd w:val="clear" w:color="auto" w:fill="FFFFFF"/>
          </w:tcPr>
          <w:p w14:paraId="64B2DE0B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3CFD4334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5B07E83F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5965A83B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2BF3B621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3F9EC989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49A6536D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0CDB6174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564" w:type="dxa"/>
            <w:shd w:val="clear" w:color="auto" w:fill="FFFFFF"/>
          </w:tcPr>
          <w:p w14:paraId="57366559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769" w:type="dxa"/>
            <w:shd w:val="clear" w:color="auto" w:fill="FFFFFF"/>
          </w:tcPr>
          <w:p w14:paraId="5CDAE8BD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551F7998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33889B61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1ABDA5F1" w14:textId="77777777" w:rsidR="00B46E0A" w:rsidRDefault="00B46E0A">
            <w:pPr>
              <w:widowControl w:val="0"/>
              <w:spacing w:line="240" w:lineRule="auto"/>
            </w:pPr>
          </w:p>
        </w:tc>
      </w:tr>
      <w:tr w:rsidR="00B46E0A" w14:paraId="7FA962B3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599B204A" w14:textId="77777777" w:rsidR="00B46E0A" w:rsidRDefault="00074E57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W03</w:t>
            </w:r>
          </w:p>
        </w:tc>
        <w:tc>
          <w:tcPr>
            <w:tcW w:w="666" w:type="dxa"/>
            <w:shd w:val="clear" w:color="auto" w:fill="FFFFFF"/>
          </w:tcPr>
          <w:p w14:paraId="2F329538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4293531F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28E89492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7D986360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5A295EDF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00297ABD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52566373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573214DC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564" w:type="dxa"/>
            <w:shd w:val="clear" w:color="auto" w:fill="FFFFFF"/>
          </w:tcPr>
          <w:p w14:paraId="37571B3B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769" w:type="dxa"/>
            <w:shd w:val="clear" w:color="auto" w:fill="FFFFFF"/>
          </w:tcPr>
          <w:p w14:paraId="23BC8213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11D6CC00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785CDF35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1DEBF1D6" w14:textId="77777777" w:rsidR="00B46E0A" w:rsidRDefault="00B46E0A">
            <w:pPr>
              <w:widowControl w:val="0"/>
              <w:spacing w:line="240" w:lineRule="auto"/>
            </w:pPr>
          </w:p>
        </w:tc>
      </w:tr>
      <w:tr w:rsidR="00B46E0A" w14:paraId="742D8256" w14:textId="77777777">
        <w:trPr>
          <w:cantSplit/>
          <w:trHeight w:val="244"/>
        </w:trPr>
        <w:tc>
          <w:tcPr>
            <w:tcW w:w="962" w:type="dxa"/>
            <w:shd w:val="clear" w:color="auto" w:fill="DBE5F1"/>
            <w:vAlign w:val="center"/>
          </w:tcPr>
          <w:p w14:paraId="203C6391" w14:textId="77777777" w:rsidR="00B46E0A" w:rsidRDefault="00074E57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U01</w:t>
            </w:r>
          </w:p>
        </w:tc>
        <w:tc>
          <w:tcPr>
            <w:tcW w:w="666" w:type="dxa"/>
            <w:shd w:val="clear" w:color="auto" w:fill="FFFFFF"/>
          </w:tcPr>
          <w:p w14:paraId="47C472F0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567A430B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2B6ADF61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3E0852AC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6058606E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397854E5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585DB579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1E07CC75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564" w:type="dxa"/>
            <w:shd w:val="clear" w:color="auto" w:fill="FFFFFF"/>
          </w:tcPr>
          <w:p w14:paraId="2C3B74C1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769" w:type="dxa"/>
            <w:shd w:val="clear" w:color="auto" w:fill="FFFFFF"/>
          </w:tcPr>
          <w:p w14:paraId="7FFAD831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5544C5F6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4A6B5970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13530D2F" w14:textId="77777777" w:rsidR="00B46E0A" w:rsidRDefault="00B46E0A">
            <w:pPr>
              <w:widowControl w:val="0"/>
              <w:spacing w:line="240" w:lineRule="auto"/>
            </w:pPr>
          </w:p>
        </w:tc>
      </w:tr>
      <w:tr w:rsidR="00B46E0A" w14:paraId="759D87E4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10EE1B46" w14:textId="77777777" w:rsidR="00B46E0A" w:rsidRDefault="00074E57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U02</w:t>
            </w:r>
          </w:p>
        </w:tc>
        <w:tc>
          <w:tcPr>
            <w:tcW w:w="666" w:type="dxa"/>
            <w:shd w:val="clear" w:color="auto" w:fill="FFFFFF"/>
          </w:tcPr>
          <w:p w14:paraId="199913FD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20A0964C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4BB29CBA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1E33717A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369509FF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0EAD49B7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28F1AF4C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5ADECAD4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564" w:type="dxa"/>
            <w:shd w:val="clear" w:color="auto" w:fill="FFFFFF"/>
          </w:tcPr>
          <w:p w14:paraId="30180726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769" w:type="dxa"/>
            <w:shd w:val="clear" w:color="auto" w:fill="FFFFFF"/>
          </w:tcPr>
          <w:p w14:paraId="24D7185E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6ACEA6A3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14DBA8EA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49EBC97C" w14:textId="77777777" w:rsidR="00B46E0A" w:rsidRDefault="00B46E0A">
            <w:pPr>
              <w:widowControl w:val="0"/>
              <w:spacing w:line="240" w:lineRule="auto"/>
            </w:pPr>
          </w:p>
        </w:tc>
      </w:tr>
      <w:tr w:rsidR="00B46E0A" w14:paraId="701026F8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37731A9C" w14:textId="77777777" w:rsidR="00B46E0A" w:rsidRDefault="00074E57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U03</w:t>
            </w:r>
          </w:p>
        </w:tc>
        <w:tc>
          <w:tcPr>
            <w:tcW w:w="666" w:type="dxa"/>
            <w:shd w:val="clear" w:color="auto" w:fill="FFFFFF"/>
          </w:tcPr>
          <w:p w14:paraId="55D091FC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3D7D5D0B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0D674970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4E790A61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14900A07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74DD5966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6ABB9A5C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3A1DA273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564" w:type="dxa"/>
            <w:shd w:val="clear" w:color="auto" w:fill="FFFFFF"/>
          </w:tcPr>
          <w:p w14:paraId="1DEDE641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769" w:type="dxa"/>
            <w:shd w:val="clear" w:color="auto" w:fill="FFFFFF"/>
          </w:tcPr>
          <w:p w14:paraId="4AA7023C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040DA199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19FD3058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21345791" w14:textId="77777777" w:rsidR="00B46E0A" w:rsidRDefault="00B46E0A">
            <w:pPr>
              <w:widowControl w:val="0"/>
              <w:spacing w:line="240" w:lineRule="auto"/>
            </w:pPr>
          </w:p>
        </w:tc>
      </w:tr>
      <w:tr w:rsidR="00B46E0A" w14:paraId="00360BA2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36B3FB5E" w14:textId="77777777" w:rsidR="00B46E0A" w:rsidRDefault="00074E57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U04</w:t>
            </w:r>
          </w:p>
        </w:tc>
        <w:tc>
          <w:tcPr>
            <w:tcW w:w="666" w:type="dxa"/>
            <w:shd w:val="clear" w:color="auto" w:fill="FFFFFF"/>
          </w:tcPr>
          <w:p w14:paraId="31BF27FB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0D6D9211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3F894D66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116B16E0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54595A87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02F2CE01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37D5B17D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1C06D9F0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564" w:type="dxa"/>
            <w:shd w:val="clear" w:color="auto" w:fill="FFFFFF"/>
          </w:tcPr>
          <w:p w14:paraId="4DE38848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769" w:type="dxa"/>
            <w:shd w:val="clear" w:color="auto" w:fill="FFFFFF"/>
          </w:tcPr>
          <w:p w14:paraId="2CEFFF8F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0E2BDCC8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43C1913D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73EDADEB" w14:textId="77777777" w:rsidR="00B46E0A" w:rsidRDefault="00B46E0A">
            <w:pPr>
              <w:widowControl w:val="0"/>
              <w:spacing w:line="240" w:lineRule="auto"/>
            </w:pPr>
          </w:p>
        </w:tc>
      </w:tr>
      <w:tr w:rsidR="00B46E0A" w14:paraId="31B97335" w14:textId="77777777">
        <w:trPr>
          <w:cantSplit/>
          <w:trHeight w:val="244"/>
        </w:trPr>
        <w:tc>
          <w:tcPr>
            <w:tcW w:w="962" w:type="dxa"/>
            <w:shd w:val="clear" w:color="auto" w:fill="DBE5F1"/>
            <w:vAlign w:val="center"/>
          </w:tcPr>
          <w:p w14:paraId="3468F1B0" w14:textId="77777777" w:rsidR="00B46E0A" w:rsidRDefault="00074E57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K01</w:t>
            </w:r>
          </w:p>
        </w:tc>
        <w:tc>
          <w:tcPr>
            <w:tcW w:w="666" w:type="dxa"/>
            <w:shd w:val="clear" w:color="auto" w:fill="FFFFFF"/>
          </w:tcPr>
          <w:p w14:paraId="390CAA62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35F1315E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00FFACBB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6B9243A5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6539F63E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7BA8A414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0FAB8143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418AB3B1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564" w:type="dxa"/>
            <w:shd w:val="clear" w:color="auto" w:fill="FFFFFF"/>
          </w:tcPr>
          <w:p w14:paraId="011C6AAA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769" w:type="dxa"/>
            <w:shd w:val="clear" w:color="auto" w:fill="FFFFFF"/>
          </w:tcPr>
          <w:p w14:paraId="3A34BBAC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14108D01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59FE244C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05C355A6" w14:textId="77777777" w:rsidR="00B46E0A" w:rsidRDefault="00B46E0A">
            <w:pPr>
              <w:widowControl w:val="0"/>
              <w:spacing w:line="240" w:lineRule="auto"/>
            </w:pPr>
          </w:p>
        </w:tc>
      </w:tr>
      <w:tr w:rsidR="00B46E0A" w14:paraId="23AC5E51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3285910C" w14:textId="77777777" w:rsidR="00B46E0A" w:rsidRDefault="00074E57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K02</w:t>
            </w:r>
          </w:p>
        </w:tc>
        <w:tc>
          <w:tcPr>
            <w:tcW w:w="666" w:type="dxa"/>
            <w:shd w:val="clear" w:color="auto" w:fill="FFFFFF"/>
          </w:tcPr>
          <w:p w14:paraId="491A3633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0D9E2F40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0887733C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4F5C7520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29062C89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6CE74A6D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001F1C75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666" w:type="dxa"/>
            <w:shd w:val="clear" w:color="auto" w:fill="FFFFFF"/>
          </w:tcPr>
          <w:p w14:paraId="44935480" w14:textId="77777777" w:rsidR="00B46E0A" w:rsidRDefault="00074E57">
            <w:pPr>
              <w:widowControl w:val="0"/>
              <w:spacing w:line="240" w:lineRule="auto"/>
            </w:pPr>
            <w:r>
              <w:t>x</w:t>
            </w:r>
          </w:p>
        </w:tc>
        <w:tc>
          <w:tcPr>
            <w:tcW w:w="564" w:type="dxa"/>
            <w:shd w:val="clear" w:color="auto" w:fill="FFFFFF"/>
          </w:tcPr>
          <w:p w14:paraId="631D7B7B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769" w:type="dxa"/>
            <w:shd w:val="clear" w:color="auto" w:fill="FFFFFF"/>
          </w:tcPr>
          <w:p w14:paraId="7D1702C2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76D1CDF3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69D6DEAF" w14:textId="77777777" w:rsidR="00B46E0A" w:rsidRDefault="00B46E0A">
            <w:pPr>
              <w:widowControl w:val="0"/>
              <w:spacing w:line="240" w:lineRule="auto"/>
            </w:pPr>
          </w:p>
        </w:tc>
        <w:tc>
          <w:tcPr>
            <w:tcW w:w="666" w:type="dxa"/>
            <w:shd w:val="clear" w:color="auto" w:fill="FFFFFF"/>
          </w:tcPr>
          <w:p w14:paraId="7329BFB4" w14:textId="77777777" w:rsidR="00B46E0A" w:rsidRDefault="00B46E0A">
            <w:pPr>
              <w:widowControl w:val="0"/>
              <w:spacing w:line="240" w:lineRule="auto"/>
            </w:pPr>
          </w:p>
        </w:tc>
      </w:tr>
    </w:tbl>
    <w:p w14:paraId="26AB2211" w14:textId="77777777" w:rsidR="00B46E0A" w:rsidRDefault="00B46E0A">
      <w:pPr>
        <w:widowControl w:val="0"/>
        <w:spacing w:line="240" w:lineRule="auto"/>
      </w:pPr>
    </w:p>
    <w:p w14:paraId="0E46BB73" w14:textId="77777777" w:rsidR="00B46E0A" w:rsidRDefault="00B46E0A">
      <w:pPr>
        <w:widowControl w:val="0"/>
        <w:spacing w:line="240" w:lineRule="auto"/>
      </w:pPr>
    </w:p>
    <w:p w14:paraId="4A91D303" w14:textId="77777777" w:rsidR="00B46E0A" w:rsidRDefault="00B46E0A">
      <w:pPr>
        <w:widowControl w:val="0"/>
        <w:spacing w:line="240" w:lineRule="auto"/>
      </w:pPr>
    </w:p>
    <w:tbl>
      <w:tblPr>
        <w:tblStyle w:val="a9"/>
        <w:tblW w:w="9640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41"/>
        <w:gridCol w:w="7699"/>
      </w:tblGrid>
      <w:tr w:rsidR="00B46E0A" w14:paraId="2AE13F37" w14:textId="77777777">
        <w:tc>
          <w:tcPr>
            <w:tcW w:w="1941" w:type="dxa"/>
            <w:shd w:val="clear" w:color="auto" w:fill="DBE5F1"/>
            <w:vAlign w:val="center"/>
          </w:tcPr>
          <w:p w14:paraId="575908AF" w14:textId="77777777" w:rsidR="00B46E0A" w:rsidRDefault="00074E57">
            <w:pPr>
              <w:widowControl w:val="0"/>
              <w:spacing w:before="57"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Kryteria oceny</w:t>
            </w:r>
          </w:p>
        </w:tc>
        <w:tc>
          <w:tcPr>
            <w:tcW w:w="7699" w:type="dxa"/>
          </w:tcPr>
          <w:p w14:paraId="0DAEFF50" w14:textId="77777777" w:rsidR="00B46E0A" w:rsidRDefault="00074E57">
            <w:pPr>
              <w:widowControl w:val="0"/>
              <w:spacing w:before="57" w:after="57" w:line="240" w:lineRule="auto"/>
            </w:pPr>
            <w:r>
              <w:t xml:space="preserve"> </w:t>
            </w:r>
          </w:p>
          <w:p w14:paraId="0D855C75" w14:textId="77777777" w:rsidR="00B46E0A" w:rsidRDefault="00074E57">
            <w:pPr>
              <w:widowControl w:val="0"/>
              <w:spacing w:before="57" w:after="57" w:line="240" w:lineRule="auto"/>
            </w:pPr>
            <w:r>
              <w:t>Aktywne uczestnictwo w prowadzonych eksperymentach i dyskusji. Uzyskanie pozytywnych ocen z projektu grupowego.</w:t>
            </w:r>
          </w:p>
          <w:p w14:paraId="5038B76A" w14:textId="77777777" w:rsidR="00B46E0A" w:rsidRDefault="00B46E0A">
            <w:pPr>
              <w:widowControl w:val="0"/>
              <w:spacing w:before="57" w:after="57" w:line="240" w:lineRule="auto"/>
            </w:pPr>
          </w:p>
        </w:tc>
      </w:tr>
    </w:tbl>
    <w:p w14:paraId="1E42F56D" w14:textId="77777777" w:rsidR="00B46E0A" w:rsidRDefault="00B46E0A">
      <w:pPr>
        <w:widowControl w:val="0"/>
        <w:spacing w:line="240" w:lineRule="auto"/>
      </w:pPr>
    </w:p>
    <w:p w14:paraId="09CE2547" w14:textId="77777777" w:rsidR="00B46E0A" w:rsidRDefault="00B46E0A">
      <w:pPr>
        <w:widowControl w:val="0"/>
        <w:spacing w:line="240" w:lineRule="auto"/>
      </w:pPr>
    </w:p>
    <w:tbl>
      <w:tblPr>
        <w:tblStyle w:val="aa"/>
        <w:tblW w:w="9640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41"/>
        <w:gridCol w:w="7699"/>
      </w:tblGrid>
      <w:tr w:rsidR="00B46E0A" w14:paraId="01899029" w14:textId="77777777">
        <w:trPr>
          <w:trHeight w:val="1089"/>
        </w:trPr>
        <w:tc>
          <w:tcPr>
            <w:tcW w:w="1941" w:type="dxa"/>
            <w:shd w:val="clear" w:color="auto" w:fill="DBE5F1"/>
            <w:vAlign w:val="center"/>
          </w:tcPr>
          <w:p w14:paraId="4478BDA1" w14:textId="77777777" w:rsidR="00B46E0A" w:rsidRDefault="00074E57">
            <w:pPr>
              <w:widowControl w:val="0"/>
              <w:spacing w:after="57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Uwagi</w:t>
            </w:r>
          </w:p>
        </w:tc>
        <w:tc>
          <w:tcPr>
            <w:tcW w:w="7699" w:type="dxa"/>
          </w:tcPr>
          <w:p w14:paraId="670FA31A" w14:textId="77777777" w:rsidR="00B46E0A" w:rsidRDefault="00074E57">
            <w:pPr>
              <w:widowControl w:val="0"/>
              <w:spacing w:before="57" w:after="57" w:line="240" w:lineRule="auto"/>
            </w:pPr>
            <w:r>
              <w:t xml:space="preserve">Kurs może być prowadzony zdalnie. </w:t>
            </w:r>
          </w:p>
          <w:p w14:paraId="5DF0FF93" w14:textId="77777777" w:rsidR="00B46E0A" w:rsidRDefault="00B46E0A">
            <w:pPr>
              <w:widowControl w:val="0"/>
              <w:spacing w:before="57" w:after="57" w:line="240" w:lineRule="auto"/>
            </w:pPr>
          </w:p>
        </w:tc>
      </w:tr>
    </w:tbl>
    <w:p w14:paraId="156C1BA3" w14:textId="77777777" w:rsidR="00B46E0A" w:rsidRDefault="00B46E0A">
      <w:pPr>
        <w:widowControl w:val="0"/>
        <w:spacing w:line="240" w:lineRule="auto"/>
      </w:pPr>
    </w:p>
    <w:p w14:paraId="6F6CEC2B" w14:textId="77777777" w:rsidR="00B46E0A" w:rsidRDefault="00B46E0A">
      <w:pPr>
        <w:widowControl w:val="0"/>
        <w:spacing w:line="240" w:lineRule="auto"/>
      </w:pPr>
    </w:p>
    <w:p w14:paraId="40AD1C8D" w14:textId="77777777" w:rsidR="00B46E0A" w:rsidRDefault="00074E57">
      <w:pPr>
        <w:widowControl w:val="0"/>
        <w:spacing w:line="240" w:lineRule="auto"/>
      </w:pPr>
      <w:r>
        <w:t>Treści merytoryczne (wykaz tematów)</w:t>
      </w:r>
    </w:p>
    <w:p w14:paraId="4C2D373F" w14:textId="77777777" w:rsidR="00B46E0A" w:rsidRDefault="00B46E0A">
      <w:pPr>
        <w:widowControl w:val="0"/>
        <w:spacing w:line="240" w:lineRule="auto"/>
      </w:pPr>
    </w:p>
    <w:tbl>
      <w:tblPr>
        <w:tblStyle w:val="ab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B46E0A" w14:paraId="70BBD9D4" w14:textId="77777777">
        <w:trPr>
          <w:trHeight w:val="1136"/>
        </w:trPr>
        <w:tc>
          <w:tcPr>
            <w:tcW w:w="9622" w:type="dxa"/>
          </w:tcPr>
          <w:p w14:paraId="7DAD468C" w14:textId="77777777" w:rsidR="00B46E0A" w:rsidRDefault="00B46E0A">
            <w:pPr>
              <w:widowControl w:val="0"/>
              <w:spacing w:line="240" w:lineRule="auto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7860D1" w14:textId="77777777" w:rsidR="00B46E0A" w:rsidRDefault="00074E57">
            <w:pPr>
              <w:widowControl w:val="0"/>
              <w:numPr>
                <w:ilvl w:val="0"/>
                <w:numId w:val="2"/>
              </w:numPr>
              <w:spacing w:line="240" w:lineRule="auto"/>
              <w:rPr>
                <w:sz w:val="20"/>
                <w:szCs w:val="20"/>
              </w:rPr>
            </w:pPr>
            <w:r>
              <w:t>Standardy postępowania diagnostycznego i terapeutycznego.</w:t>
            </w:r>
          </w:p>
          <w:p w14:paraId="54272AC9" w14:textId="77777777" w:rsidR="00B46E0A" w:rsidRDefault="00074E57">
            <w:pPr>
              <w:widowControl w:val="0"/>
              <w:numPr>
                <w:ilvl w:val="0"/>
                <w:numId w:val="2"/>
              </w:numPr>
              <w:spacing w:line="240" w:lineRule="auto"/>
              <w:rPr>
                <w:sz w:val="20"/>
                <w:szCs w:val="20"/>
              </w:rPr>
            </w:pPr>
            <w:r>
              <w:t>Eksperymentalne badania języka, głosu i mowy - metody i narzędzia.</w:t>
            </w:r>
          </w:p>
          <w:p w14:paraId="7DA13A68" w14:textId="77777777" w:rsidR="00B46E0A" w:rsidRDefault="00074E57">
            <w:pPr>
              <w:widowControl w:val="0"/>
              <w:numPr>
                <w:ilvl w:val="0"/>
                <w:numId w:val="2"/>
              </w:numPr>
              <w:spacing w:line="240" w:lineRule="auto"/>
            </w:pPr>
            <w:r>
              <w:t>Produkcja i rozumienie mowy w normie i zaburzeniach.</w:t>
            </w:r>
          </w:p>
          <w:p w14:paraId="2D4A9C5F" w14:textId="77777777" w:rsidR="00B46E0A" w:rsidRDefault="00074E57">
            <w:pPr>
              <w:widowControl w:val="0"/>
              <w:numPr>
                <w:ilvl w:val="0"/>
                <w:numId w:val="2"/>
              </w:numPr>
              <w:spacing w:line="240" w:lineRule="auto"/>
            </w:pPr>
            <w:r>
              <w:t>Rodzaje pomocy logopedycznych – prezentacja materiałów wydawniczych i pomocy terapeutycznych.</w:t>
            </w:r>
          </w:p>
          <w:p w14:paraId="225DB444" w14:textId="77777777" w:rsidR="00B46E0A" w:rsidRDefault="00074E57">
            <w:pPr>
              <w:widowControl w:val="0"/>
              <w:numPr>
                <w:ilvl w:val="0"/>
                <w:numId w:val="2"/>
              </w:numPr>
              <w:spacing w:line="240" w:lineRule="auto"/>
            </w:pPr>
            <w:r>
              <w:t>Diagnoza i terapia wybranych form zaburzeń.</w:t>
            </w:r>
          </w:p>
          <w:p w14:paraId="7FD960AD" w14:textId="77777777" w:rsidR="00B46E0A" w:rsidRDefault="00074E57">
            <w:pPr>
              <w:widowControl w:val="0"/>
              <w:numPr>
                <w:ilvl w:val="0"/>
                <w:numId w:val="2"/>
              </w:numPr>
              <w:spacing w:line="240" w:lineRule="auto"/>
              <w:rPr>
                <w:sz w:val="20"/>
                <w:szCs w:val="20"/>
              </w:rPr>
            </w:pPr>
            <w:r>
              <w:t>Badanie fizykalne i funkcjonalne aparatu mowy.</w:t>
            </w:r>
          </w:p>
          <w:p w14:paraId="515ED418" w14:textId="77777777" w:rsidR="00B46E0A" w:rsidRDefault="00074E57">
            <w:pPr>
              <w:widowControl w:val="0"/>
              <w:numPr>
                <w:ilvl w:val="0"/>
                <w:numId w:val="2"/>
              </w:numPr>
              <w:spacing w:line="240" w:lineRule="auto"/>
              <w:rPr>
                <w:sz w:val="20"/>
                <w:szCs w:val="20"/>
              </w:rPr>
            </w:pPr>
            <w:r>
              <w:t>Budowa mięśniowa twarzoczaszki.</w:t>
            </w:r>
          </w:p>
          <w:p w14:paraId="3DFB7150" w14:textId="77777777" w:rsidR="00B46E0A" w:rsidRDefault="00074E57">
            <w:pPr>
              <w:widowControl w:val="0"/>
              <w:numPr>
                <w:ilvl w:val="0"/>
                <w:numId w:val="2"/>
              </w:numPr>
              <w:spacing w:line="240" w:lineRule="auto"/>
            </w:pPr>
            <w:r>
              <w:t xml:space="preserve">Diagnoza i terapia miofunkcjonalna </w:t>
            </w:r>
            <w:r>
              <w:rPr>
                <w:sz w:val="20"/>
                <w:szCs w:val="20"/>
              </w:rPr>
              <w:t>–</w:t>
            </w:r>
            <w:r>
              <w:t xml:space="preserve"> podstawowe założenia.</w:t>
            </w:r>
          </w:p>
          <w:p w14:paraId="7236E6AC" w14:textId="77777777" w:rsidR="00B46E0A" w:rsidRDefault="00074E57">
            <w:pPr>
              <w:widowControl w:val="0"/>
              <w:numPr>
                <w:ilvl w:val="0"/>
                <w:numId w:val="2"/>
              </w:numPr>
              <w:spacing w:line="240" w:lineRule="auto"/>
            </w:pPr>
            <w:r>
              <w:t>Masaż obszaru ustno-twarzowego.</w:t>
            </w:r>
          </w:p>
          <w:p w14:paraId="3F3C41CE" w14:textId="77777777" w:rsidR="00B46E0A" w:rsidRDefault="00074E57">
            <w:pPr>
              <w:widowControl w:val="0"/>
              <w:numPr>
                <w:ilvl w:val="0"/>
                <w:numId w:val="2"/>
              </w:numPr>
              <w:spacing w:line="240" w:lineRule="auto"/>
            </w:pPr>
            <w:r>
              <w:t>Muzykoterapia i logoterapia.</w:t>
            </w:r>
          </w:p>
          <w:p w14:paraId="05B55647" w14:textId="77777777" w:rsidR="00B46E0A" w:rsidRDefault="00B46E0A">
            <w:pPr>
              <w:widowControl w:val="0"/>
              <w:spacing w:line="240" w:lineRule="auto"/>
              <w:ind w:left="720"/>
            </w:pPr>
          </w:p>
          <w:p w14:paraId="18BB9E7D" w14:textId="77777777" w:rsidR="00B46E0A" w:rsidRDefault="00B46E0A">
            <w:pPr>
              <w:widowControl w:val="0"/>
              <w:spacing w:line="240" w:lineRule="auto"/>
              <w:ind w:left="7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71A09199" w14:textId="77777777" w:rsidR="00B46E0A" w:rsidRDefault="00B46E0A">
      <w:pPr>
        <w:widowControl w:val="0"/>
        <w:spacing w:line="240" w:lineRule="auto"/>
      </w:pPr>
    </w:p>
    <w:p w14:paraId="37FE96E4" w14:textId="77777777" w:rsidR="00B46E0A" w:rsidRDefault="00B46E0A">
      <w:pPr>
        <w:widowControl w:val="0"/>
        <w:spacing w:line="240" w:lineRule="auto"/>
      </w:pPr>
    </w:p>
    <w:p w14:paraId="3CEF697E" w14:textId="77777777" w:rsidR="00B46E0A" w:rsidRDefault="00074E57">
      <w:pPr>
        <w:widowControl w:val="0"/>
        <w:spacing w:line="240" w:lineRule="auto"/>
      </w:pPr>
      <w:r>
        <w:t>Wykaz literatury podstawowej</w:t>
      </w:r>
    </w:p>
    <w:p w14:paraId="47AED73F" w14:textId="77777777" w:rsidR="00B46E0A" w:rsidRDefault="00B46E0A">
      <w:pPr>
        <w:widowControl w:val="0"/>
        <w:spacing w:line="240" w:lineRule="auto"/>
      </w:pPr>
    </w:p>
    <w:tbl>
      <w:tblPr>
        <w:tblStyle w:val="ac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B46E0A" w14:paraId="7F719DE5" w14:textId="77777777">
        <w:trPr>
          <w:trHeight w:val="1098"/>
        </w:trPr>
        <w:tc>
          <w:tcPr>
            <w:tcW w:w="9622" w:type="dxa"/>
          </w:tcPr>
          <w:p w14:paraId="198468E0" w14:textId="77777777" w:rsidR="00B46E0A" w:rsidRDefault="00B46E0A">
            <w:pPr>
              <w:widowControl w:val="0"/>
              <w:spacing w:line="240" w:lineRule="auto"/>
              <w:ind w:left="720"/>
            </w:pPr>
          </w:p>
          <w:p w14:paraId="07B81CD0" w14:textId="77777777" w:rsidR="00B46E0A" w:rsidRDefault="00074E57">
            <w:pPr>
              <w:numPr>
                <w:ilvl w:val="0"/>
                <w:numId w:val="1"/>
              </w:numPr>
              <w:spacing w:line="240" w:lineRule="auto"/>
            </w:pPr>
            <w:r>
              <w:t>Grabias S. (red.) (2008). Logopedia: standardy postępowania logopedycznego, Lublin.</w:t>
            </w:r>
          </w:p>
          <w:p w14:paraId="3D361D52" w14:textId="77777777" w:rsidR="00B46E0A" w:rsidRDefault="00074E57">
            <w:pPr>
              <w:numPr>
                <w:ilvl w:val="0"/>
                <w:numId w:val="1"/>
              </w:numPr>
              <w:spacing w:line="240" w:lineRule="auto"/>
            </w:pPr>
            <w:r>
              <w:t>Pluta-Wojciechowska D., Sambor D. (2017). Współczesne tendencje w diagnozie i terapii logopedycznej. Gdańsk.</w:t>
            </w:r>
          </w:p>
          <w:p w14:paraId="600FB0BF" w14:textId="77777777" w:rsidR="00B46E0A" w:rsidRDefault="00074E57">
            <w:pPr>
              <w:numPr>
                <w:ilvl w:val="0"/>
                <w:numId w:val="1"/>
              </w:numPr>
              <w:spacing w:line="240" w:lineRule="auto"/>
            </w:pPr>
            <w:r>
              <w:t>Pluta-Wojciechowska D. (2019). Dyslalia obwodowa – diagnoza i terapia wybranych form    zaburzeń. Bytom.</w:t>
            </w:r>
          </w:p>
          <w:p w14:paraId="54FC870C" w14:textId="77777777" w:rsidR="00B46E0A" w:rsidRDefault="00074E57">
            <w:pPr>
              <w:numPr>
                <w:ilvl w:val="0"/>
                <w:numId w:val="1"/>
              </w:numPr>
              <w:spacing w:line="240" w:lineRule="auto"/>
            </w:pPr>
            <w:r>
              <w:t>M. Krajewska (2022). Afazja w stanie ostrym. Obraz i dynamika. Harmonia. Wybór.</w:t>
            </w:r>
          </w:p>
          <w:p w14:paraId="76D5B444" w14:textId="77777777" w:rsidR="00B46E0A" w:rsidRDefault="00B46E0A">
            <w:pPr>
              <w:widowControl w:val="0"/>
              <w:spacing w:line="240" w:lineRule="auto"/>
              <w:ind w:left="720"/>
            </w:pPr>
          </w:p>
        </w:tc>
      </w:tr>
      <w:tr w:rsidR="00B46E0A" w14:paraId="130E41DC" w14:textId="77777777">
        <w:trPr>
          <w:trHeight w:val="1098"/>
        </w:trPr>
        <w:tc>
          <w:tcPr>
            <w:tcW w:w="9622" w:type="dxa"/>
          </w:tcPr>
          <w:p w14:paraId="44C34A82" w14:textId="77777777" w:rsidR="00B46E0A" w:rsidRDefault="00B46E0A">
            <w:pPr>
              <w:widowControl w:val="0"/>
              <w:spacing w:line="240" w:lineRule="auto"/>
              <w:ind w:left="720"/>
            </w:pPr>
          </w:p>
        </w:tc>
      </w:tr>
    </w:tbl>
    <w:p w14:paraId="2501463A" w14:textId="77777777" w:rsidR="00B46E0A" w:rsidRDefault="00B46E0A">
      <w:pPr>
        <w:widowControl w:val="0"/>
        <w:spacing w:line="240" w:lineRule="auto"/>
      </w:pPr>
    </w:p>
    <w:p w14:paraId="3CEFE67A" w14:textId="77777777" w:rsidR="00B46E0A" w:rsidRDefault="00074E57">
      <w:pPr>
        <w:widowControl w:val="0"/>
        <w:spacing w:line="240" w:lineRule="auto"/>
      </w:pPr>
      <w:r>
        <w:t>Wykaz literatury uzupełniającej</w:t>
      </w:r>
    </w:p>
    <w:p w14:paraId="5A69B421" w14:textId="77777777" w:rsidR="00B46E0A" w:rsidRDefault="00B46E0A">
      <w:pPr>
        <w:widowControl w:val="0"/>
        <w:spacing w:line="240" w:lineRule="auto"/>
      </w:pPr>
    </w:p>
    <w:tbl>
      <w:tblPr>
        <w:tblStyle w:val="ad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B46E0A" w14:paraId="37A1B97F" w14:textId="77777777">
        <w:trPr>
          <w:trHeight w:val="1112"/>
        </w:trPr>
        <w:tc>
          <w:tcPr>
            <w:tcW w:w="9622" w:type="dxa"/>
          </w:tcPr>
          <w:p w14:paraId="24303FB7" w14:textId="77777777" w:rsidR="00B46E0A" w:rsidRDefault="00B46E0A">
            <w:pPr>
              <w:widowControl w:val="0"/>
              <w:spacing w:line="240" w:lineRule="auto"/>
              <w:ind w:left="720"/>
            </w:pPr>
          </w:p>
          <w:p w14:paraId="6A090E45" w14:textId="77777777" w:rsidR="00B46E0A" w:rsidRDefault="00074E57">
            <w:pPr>
              <w:widowControl w:val="0"/>
              <w:numPr>
                <w:ilvl w:val="0"/>
                <w:numId w:val="3"/>
              </w:numPr>
              <w:spacing w:line="240" w:lineRule="auto"/>
            </w:pPr>
            <w:r>
              <w:t>Gatkowska I. (2012). Diagnoza dyzartrii u dorosłych w neurologii klinicznej. Kraków.</w:t>
            </w:r>
          </w:p>
          <w:p w14:paraId="78754F25" w14:textId="77777777" w:rsidR="00B46E0A" w:rsidRDefault="00074E57">
            <w:pPr>
              <w:widowControl w:val="0"/>
              <w:numPr>
                <w:ilvl w:val="0"/>
                <w:numId w:val="3"/>
              </w:numPr>
              <w:spacing w:line="240" w:lineRule="auto"/>
            </w:pPr>
            <w:r>
              <w:t>Gąsienica-Szostak A. (2014). Muzykoterapia w rehabilitacji i profilaktyce. Warszawa.</w:t>
            </w:r>
          </w:p>
          <w:p w14:paraId="476A35BA" w14:textId="77777777" w:rsidR="00B46E0A" w:rsidRDefault="00074E57">
            <w:pPr>
              <w:widowControl w:val="0"/>
              <w:numPr>
                <w:ilvl w:val="0"/>
                <w:numId w:val="3"/>
              </w:numPr>
              <w:spacing w:line="240" w:lineRule="auto"/>
            </w:pPr>
            <w:r>
              <w:t>Herzyk A. (2000). Taksonomia afazji. Kryteria klasyfikacji i rodzaje zespołów zaburzeń, „Logopedia” nr 28, s. 85-104.</w:t>
            </w:r>
          </w:p>
          <w:p w14:paraId="509C0101" w14:textId="77777777" w:rsidR="00B46E0A" w:rsidRDefault="00074E57">
            <w:pPr>
              <w:widowControl w:val="0"/>
              <w:numPr>
                <w:ilvl w:val="0"/>
                <w:numId w:val="3"/>
              </w:numPr>
              <w:spacing w:line="240" w:lineRule="auto"/>
            </w:pPr>
            <w:r>
              <w:t>Pąchalska M. (2003). Diagnoza chorego z afazją, [w:] Logopedia – pytania i odpowiedzi, t. 2, pod red. T. Gałkowskiego ii G. Jastrzębowskiej, t. 2, Opole, s. 611-699.</w:t>
            </w:r>
          </w:p>
          <w:p w14:paraId="0BDF5470" w14:textId="77777777" w:rsidR="00B46E0A" w:rsidRDefault="00074E57">
            <w:pPr>
              <w:widowControl w:val="0"/>
              <w:numPr>
                <w:ilvl w:val="0"/>
                <w:numId w:val="3"/>
              </w:numPr>
              <w:spacing w:line="240" w:lineRule="auto"/>
            </w:pPr>
            <w:r>
              <w:t>Pąchalska M., Duncan MacQueen B. (2008). Mózg i pragmatyka, [w:] Podstawy neuropsychologii klinicznej, pod red. Ł. Domańskiej, A.R. Borkowskiej, Lublin, s. 195-231.</w:t>
            </w:r>
          </w:p>
          <w:p w14:paraId="11B714B2" w14:textId="77777777" w:rsidR="00B46E0A" w:rsidRDefault="00074E57">
            <w:pPr>
              <w:widowControl w:val="0"/>
              <w:numPr>
                <w:ilvl w:val="0"/>
                <w:numId w:val="3"/>
              </w:numPr>
              <w:spacing w:line="240" w:lineRule="auto"/>
            </w:pPr>
            <w:r>
              <w:t xml:space="preserve">Wysocka M., Kamińska B., Milewski S. (red.) (2020). Prozodia. Przyswajanie, badanie, zaburzenia, terapia. Gdańsk. </w:t>
            </w:r>
          </w:p>
        </w:tc>
      </w:tr>
    </w:tbl>
    <w:p w14:paraId="525605E4" w14:textId="77777777" w:rsidR="00B46E0A" w:rsidRDefault="00B46E0A">
      <w:pPr>
        <w:widowControl w:val="0"/>
        <w:spacing w:line="240" w:lineRule="auto"/>
      </w:pPr>
    </w:p>
    <w:p w14:paraId="492CE3FA" w14:textId="77777777" w:rsidR="00B46E0A" w:rsidRDefault="00B46E0A">
      <w:pPr>
        <w:widowControl w:val="0"/>
        <w:spacing w:line="240" w:lineRule="auto"/>
      </w:pPr>
    </w:p>
    <w:p w14:paraId="5A32DA17" w14:textId="77777777" w:rsidR="00B46E0A" w:rsidRDefault="00074E57">
      <w:pPr>
        <w:widowControl w:val="0"/>
        <w:spacing w:line="240" w:lineRule="auto"/>
      </w:pPr>
      <w:r>
        <w:t>Bilans godzinowy zgodny z CNPS (Całkowity Nakład Pracy Studenta)</w:t>
      </w:r>
    </w:p>
    <w:p w14:paraId="6BE59040" w14:textId="77777777" w:rsidR="00B46E0A" w:rsidRDefault="00B46E0A">
      <w:pPr>
        <w:widowControl w:val="0"/>
        <w:spacing w:line="240" w:lineRule="auto"/>
      </w:pPr>
    </w:p>
    <w:tbl>
      <w:tblPr>
        <w:tblStyle w:val="ae"/>
        <w:tblW w:w="9582" w:type="dxa"/>
        <w:tblInd w:w="0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400" w:firstRow="0" w:lastRow="0" w:firstColumn="0" w:lastColumn="0" w:noHBand="0" w:noVBand="1"/>
      </w:tblPr>
      <w:tblGrid>
        <w:gridCol w:w="2766"/>
        <w:gridCol w:w="5750"/>
        <w:gridCol w:w="1066"/>
      </w:tblGrid>
      <w:tr w:rsidR="00B46E0A" w14:paraId="47679D7D" w14:textId="77777777">
        <w:trPr>
          <w:cantSplit/>
          <w:trHeight w:val="334"/>
        </w:trPr>
        <w:tc>
          <w:tcPr>
            <w:tcW w:w="2766" w:type="dxa"/>
            <w:vMerge w:val="restart"/>
            <w:shd w:val="clear" w:color="auto" w:fill="DBE5F1"/>
            <w:vAlign w:val="center"/>
          </w:tcPr>
          <w:p w14:paraId="60DBD6AB" w14:textId="77777777" w:rsidR="00B46E0A" w:rsidRDefault="00074E5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liczba godzin w kontakcie z prowadzącymi</w:t>
            </w:r>
          </w:p>
        </w:tc>
        <w:tc>
          <w:tcPr>
            <w:tcW w:w="5750" w:type="dxa"/>
            <w:vAlign w:val="center"/>
          </w:tcPr>
          <w:p w14:paraId="6CC73BDB" w14:textId="77777777" w:rsidR="00B46E0A" w:rsidRDefault="00074E57">
            <w:pPr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Wykład</w:t>
            </w:r>
          </w:p>
        </w:tc>
        <w:tc>
          <w:tcPr>
            <w:tcW w:w="1066" w:type="dxa"/>
            <w:vAlign w:val="center"/>
          </w:tcPr>
          <w:p w14:paraId="32502351" w14:textId="77777777" w:rsidR="00B46E0A" w:rsidRDefault="00074E57">
            <w:pPr>
              <w:ind w:left="36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B46E0A" w14:paraId="5108F5E9" w14:textId="77777777">
        <w:trPr>
          <w:cantSplit/>
          <w:trHeight w:val="332"/>
        </w:trPr>
        <w:tc>
          <w:tcPr>
            <w:tcW w:w="2766" w:type="dxa"/>
            <w:vMerge/>
            <w:shd w:val="clear" w:color="auto" w:fill="DBE5F1"/>
            <w:vAlign w:val="center"/>
          </w:tcPr>
          <w:p w14:paraId="6D118DB0" w14:textId="77777777" w:rsidR="00B46E0A" w:rsidRDefault="00B46E0A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5750" w:type="dxa"/>
            <w:vAlign w:val="center"/>
          </w:tcPr>
          <w:p w14:paraId="55758B80" w14:textId="77777777" w:rsidR="00B46E0A" w:rsidRDefault="00074E57">
            <w:pPr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Konwersatorium, ćwiczenia, laboratorium, itd.</w:t>
            </w:r>
          </w:p>
        </w:tc>
        <w:tc>
          <w:tcPr>
            <w:tcW w:w="1066" w:type="dxa"/>
            <w:vAlign w:val="center"/>
          </w:tcPr>
          <w:p w14:paraId="1975A35D" w14:textId="77777777" w:rsidR="00B46E0A" w:rsidRDefault="00074E57">
            <w:pPr>
              <w:ind w:left="36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B46E0A" w14:paraId="1815E38F" w14:textId="77777777">
        <w:trPr>
          <w:cantSplit/>
          <w:trHeight w:val="670"/>
        </w:trPr>
        <w:tc>
          <w:tcPr>
            <w:tcW w:w="2766" w:type="dxa"/>
            <w:vMerge/>
            <w:shd w:val="clear" w:color="auto" w:fill="DBE5F1"/>
            <w:vAlign w:val="center"/>
          </w:tcPr>
          <w:p w14:paraId="5FCEBE4A" w14:textId="77777777" w:rsidR="00B46E0A" w:rsidRDefault="00B46E0A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5750" w:type="dxa"/>
            <w:tcBorders>
              <w:bottom w:val="single" w:sz="4" w:space="0" w:color="95B3D7"/>
            </w:tcBorders>
            <w:vAlign w:val="center"/>
          </w:tcPr>
          <w:p w14:paraId="19670423" w14:textId="77777777" w:rsidR="00B46E0A" w:rsidRDefault="00074E57">
            <w:pPr>
              <w:widowControl w:val="0"/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Pozostałe godziny kontaktu studenta z prowadzącym</w:t>
            </w:r>
          </w:p>
        </w:tc>
        <w:tc>
          <w:tcPr>
            <w:tcW w:w="1066" w:type="dxa"/>
            <w:tcBorders>
              <w:bottom w:val="single" w:sz="4" w:space="0" w:color="95B3D7"/>
            </w:tcBorders>
            <w:vAlign w:val="center"/>
          </w:tcPr>
          <w:p w14:paraId="201671BB" w14:textId="77777777" w:rsidR="00B46E0A" w:rsidRDefault="00074E57">
            <w:pPr>
              <w:ind w:left="36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B46E0A" w14:paraId="78F6CC08" w14:textId="77777777">
        <w:trPr>
          <w:cantSplit/>
          <w:trHeight w:val="348"/>
        </w:trPr>
        <w:tc>
          <w:tcPr>
            <w:tcW w:w="2766" w:type="dxa"/>
            <w:vMerge w:val="restart"/>
            <w:shd w:val="clear" w:color="auto" w:fill="DBE5F1"/>
            <w:vAlign w:val="center"/>
          </w:tcPr>
          <w:p w14:paraId="1AC7A983" w14:textId="77777777" w:rsidR="00B46E0A" w:rsidRDefault="00074E5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liczba godzin pracy studenta bez kontaktu z prowadzącymi</w:t>
            </w:r>
          </w:p>
        </w:tc>
        <w:tc>
          <w:tcPr>
            <w:tcW w:w="5750" w:type="dxa"/>
            <w:vAlign w:val="center"/>
          </w:tcPr>
          <w:p w14:paraId="78BEC1C8" w14:textId="77777777" w:rsidR="00B46E0A" w:rsidRDefault="00074E57">
            <w:pPr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Lektura w ramach przygotowania do zajęć</w:t>
            </w:r>
          </w:p>
        </w:tc>
        <w:tc>
          <w:tcPr>
            <w:tcW w:w="1066" w:type="dxa"/>
            <w:vAlign w:val="center"/>
          </w:tcPr>
          <w:p w14:paraId="491D0287" w14:textId="77777777" w:rsidR="00B46E0A" w:rsidRDefault="00074E57">
            <w:pPr>
              <w:ind w:left="36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B46E0A" w14:paraId="30702B56" w14:textId="77777777">
        <w:trPr>
          <w:cantSplit/>
          <w:trHeight w:val="710"/>
        </w:trPr>
        <w:tc>
          <w:tcPr>
            <w:tcW w:w="2766" w:type="dxa"/>
            <w:vMerge/>
            <w:shd w:val="clear" w:color="auto" w:fill="DBE5F1"/>
            <w:vAlign w:val="center"/>
          </w:tcPr>
          <w:p w14:paraId="2EFE4AB0" w14:textId="77777777" w:rsidR="00B46E0A" w:rsidRDefault="00B46E0A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5750" w:type="dxa"/>
            <w:vAlign w:val="center"/>
          </w:tcPr>
          <w:p w14:paraId="6C841E79" w14:textId="77777777" w:rsidR="00B46E0A" w:rsidRDefault="00074E57">
            <w:pPr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Przygotowanie krótkiej pracy pisemnej lub referatu po zapoznaniu się z niezbędną literaturą przedmiotu</w:t>
            </w:r>
          </w:p>
        </w:tc>
        <w:tc>
          <w:tcPr>
            <w:tcW w:w="1066" w:type="dxa"/>
            <w:vAlign w:val="center"/>
          </w:tcPr>
          <w:p w14:paraId="2391EE50" w14:textId="77777777" w:rsidR="00B46E0A" w:rsidRDefault="00074E57">
            <w:pPr>
              <w:ind w:left="36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B46E0A" w14:paraId="79DB22F9" w14:textId="77777777">
        <w:trPr>
          <w:cantSplit/>
          <w:trHeight w:val="731"/>
        </w:trPr>
        <w:tc>
          <w:tcPr>
            <w:tcW w:w="2766" w:type="dxa"/>
            <w:vMerge/>
            <w:shd w:val="clear" w:color="auto" w:fill="DBE5F1"/>
            <w:vAlign w:val="center"/>
          </w:tcPr>
          <w:p w14:paraId="5A3B4587" w14:textId="77777777" w:rsidR="00B46E0A" w:rsidRDefault="00B46E0A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5750" w:type="dxa"/>
            <w:vAlign w:val="center"/>
          </w:tcPr>
          <w:p w14:paraId="2EE72A3B" w14:textId="77777777" w:rsidR="00B46E0A" w:rsidRDefault="00074E57">
            <w:pPr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Przygotowanie projektu lub prezentacji na podany temat (praca w grupie)</w:t>
            </w:r>
          </w:p>
        </w:tc>
        <w:tc>
          <w:tcPr>
            <w:tcW w:w="1066" w:type="dxa"/>
            <w:vAlign w:val="center"/>
          </w:tcPr>
          <w:p w14:paraId="754BD945" w14:textId="77777777" w:rsidR="00B46E0A" w:rsidRDefault="00074E57">
            <w:pPr>
              <w:ind w:left="36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B46E0A" w14:paraId="29DD9E5F" w14:textId="77777777">
        <w:trPr>
          <w:cantSplit/>
          <w:trHeight w:val="365"/>
        </w:trPr>
        <w:tc>
          <w:tcPr>
            <w:tcW w:w="2766" w:type="dxa"/>
            <w:vMerge/>
            <w:shd w:val="clear" w:color="auto" w:fill="DBE5F1"/>
            <w:vAlign w:val="center"/>
          </w:tcPr>
          <w:p w14:paraId="66D9B4D9" w14:textId="77777777" w:rsidR="00B46E0A" w:rsidRDefault="00B46E0A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5750" w:type="dxa"/>
            <w:tcBorders>
              <w:bottom w:val="single" w:sz="4" w:space="0" w:color="95B3D7"/>
            </w:tcBorders>
            <w:vAlign w:val="center"/>
          </w:tcPr>
          <w:p w14:paraId="48FBD58E" w14:textId="77777777" w:rsidR="00B46E0A" w:rsidRDefault="00074E57">
            <w:pPr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Przygotowanie do egzaminu/zaliczenia</w:t>
            </w:r>
          </w:p>
        </w:tc>
        <w:tc>
          <w:tcPr>
            <w:tcW w:w="1066" w:type="dxa"/>
            <w:tcBorders>
              <w:bottom w:val="single" w:sz="4" w:space="0" w:color="95B3D7"/>
            </w:tcBorders>
            <w:vAlign w:val="center"/>
          </w:tcPr>
          <w:p w14:paraId="003C7192" w14:textId="77777777" w:rsidR="00B46E0A" w:rsidRDefault="00074E57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0</w:t>
            </w:r>
          </w:p>
        </w:tc>
      </w:tr>
      <w:tr w:rsidR="00B46E0A" w14:paraId="151F41D6" w14:textId="77777777">
        <w:trPr>
          <w:trHeight w:val="365"/>
        </w:trPr>
        <w:tc>
          <w:tcPr>
            <w:tcW w:w="8516" w:type="dxa"/>
            <w:gridSpan w:val="2"/>
            <w:shd w:val="clear" w:color="auto" w:fill="DBE5F1"/>
            <w:vAlign w:val="center"/>
          </w:tcPr>
          <w:p w14:paraId="36115C0F" w14:textId="77777777" w:rsidR="00B46E0A" w:rsidRDefault="00074E57">
            <w:pPr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Ogółem bilans czasu pracy</w:t>
            </w:r>
          </w:p>
        </w:tc>
        <w:tc>
          <w:tcPr>
            <w:tcW w:w="1066" w:type="dxa"/>
            <w:vAlign w:val="center"/>
          </w:tcPr>
          <w:p w14:paraId="5305807E" w14:textId="77777777" w:rsidR="00B46E0A" w:rsidRDefault="00074E57">
            <w:pPr>
              <w:ind w:left="36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</w:t>
            </w:r>
          </w:p>
        </w:tc>
      </w:tr>
      <w:tr w:rsidR="00B46E0A" w14:paraId="36810E7F" w14:textId="77777777">
        <w:trPr>
          <w:trHeight w:val="392"/>
        </w:trPr>
        <w:tc>
          <w:tcPr>
            <w:tcW w:w="8516" w:type="dxa"/>
            <w:gridSpan w:val="2"/>
            <w:shd w:val="clear" w:color="auto" w:fill="DBE5F1"/>
            <w:vAlign w:val="center"/>
          </w:tcPr>
          <w:p w14:paraId="6B2D5CF8" w14:textId="77777777" w:rsidR="00B46E0A" w:rsidRDefault="00074E57">
            <w:pPr>
              <w:ind w:left="36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Liczba punktów ECTS w zależności od przyjętego przelicznika</w:t>
            </w:r>
          </w:p>
        </w:tc>
        <w:tc>
          <w:tcPr>
            <w:tcW w:w="1066" w:type="dxa"/>
            <w:vAlign w:val="center"/>
          </w:tcPr>
          <w:p w14:paraId="46549911" w14:textId="77777777" w:rsidR="00B46E0A" w:rsidRDefault="00074E57">
            <w:pPr>
              <w:ind w:left="36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</w:tbl>
    <w:p w14:paraId="1015F881" w14:textId="77777777" w:rsidR="00B46E0A" w:rsidRDefault="00B46E0A">
      <w:pPr>
        <w:widowControl w:val="0"/>
        <w:spacing w:line="240" w:lineRule="auto"/>
      </w:pPr>
    </w:p>
    <w:p w14:paraId="35EB2296" w14:textId="77777777" w:rsidR="00B46E0A" w:rsidRDefault="00B46E0A">
      <w:pPr>
        <w:widowControl w:val="0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0" w:name="_4rldfkk0gkgt" w:colFirst="0" w:colLast="0"/>
      <w:bookmarkEnd w:id="0"/>
    </w:p>
    <w:p w14:paraId="189AB766" w14:textId="77777777" w:rsidR="00B46E0A" w:rsidRDefault="00B46E0A"/>
    <w:sectPr w:rsidR="00B46E0A"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C72C2E48-EE84-4425-A741-5679CDDCFF9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8BBC2878-A58F-4483-9DD7-2F9C62CB6DB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C37D7B"/>
    <w:multiLevelType w:val="multilevel"/>
    <w:tmpl w:val="50DC862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1" w15:restartNumberingAfterBreak="0">
    <w:nsid w:val="1E4F057F"/>
    <w:multiLevelType w:val="multilevel"/>
    <w:tmpl w:val="0956972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2" w15:restartNumberingAfterBreak="0">
    <w:nsid w:val="28130AAF"/>
    <w:multiLevelType w:val="multilevel"/>
    <w:tmpl w:val="F68E35D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202286160">
    <w:abstractNumId w:val="2"/>
  </w:num>
  <w:num w:numId="2" w16cid:durableId="1330402956">
    <w:abstractNumId w:val="0"/>
  </w:num>
  <w:num w:numId="3" w16cid:durableId="17413224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E0A"/>
    <w:rsid w:val="00074E57"/>
    <w:rsid w:val="00B46E0A"/>
    <w:rsid w:val="00F31D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AF3B62"/>
  <w15:docId w15:val="{3331B34D-39FB-4BD6-BDAE-9D4F20D12C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55" w:type="dxa"/>
        <w:left w:w="55" w:type="dxa"/>
        <w:bottom w:w="55" w:type="dxa"/>
        <w:right w:w="5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55" w:type="dxa"/>
        <w:left w:w="55" w:type="dxa"/>
        <w:bottom w:w="55" w:type="dxa"/>
        <w:right w:w="5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1059</Words>
  <Characters>6354</Characters>
  <Application>Microsoft Office Word</Application>
  <DocSecurity>0</DocSecurity>
  <Lines>52</Lines>
  <Paragraphs>14</Paragraphs>
  <ScaleCrop>false</ScaleCrop>
  <Company/>
  <LinksUpToDate>false</LinksUpToDate>
  <CharactersWithSpaces>7399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Marceli Olma</cp:lastModifiedBy>
  <cp:revision>3</cp:revision>
  <dcterms:created xsi:type="dcterms:W3CDTF">2026-02-22T12:23:00Z</dcterms:created>
  <dcterms:modified xsi:type="dcterms:W3CDTF">2026-02-22T12:54:00Z</dcterms:modified>
</cp:coreProperties>
</file>